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A6759D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D50117" w:rsidRDefault="00A6759D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D50117" w:rsidRDefault="00A6759D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D50117" w:rsidRDefault="00A6759D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736C5C" w:rsidRDefault="000D029E" w:rsidP="00D50117">
      <w:pPr>
        <w:jc w:val="both"/>
        <w:rPr>
          <w:rFonts w:asciiTheme="minorHAnsi" w:hAnsiTheme="minorHAnsi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</w:t>
      </w:r>
      <w:r w:rsidR="00A6759D">
        <w:rPr>
          <w:rFonts w:ascii="Times New Roman" w:hAnsi="Times New Roman"/>
          <w:szCs w:val="24"/>
          <w:lang w:val="sr-Cyrl-CS"/>
        </w:rPr>
        <w:t>Broj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736C5C" w:rsidRPr="00736C5C">
        <w:rPr>
          <w:lang w:val="sr-Cyrl-RS"/>
        </w:rPr>
        <w:t>06-2</w:t>
      </w:r>
      <w:r w:rsidR="00736C5C" w:rsidRPr="00736C5C">
        <w:t>/</w:t>
      </w:r>
      <w:r w:rsidR="00736C5C" w:rsidRPr="00736C5C">
        <w:rPr>
          <w:lang w:val="sr-Cyrl-RS"/>
        </w:rPr>
        <w:t>51</w:t>
      </w:r>
      <w:r w:rsidR="00736C5C" w:rsidRPr="00736C5C">
        <w:t>-</w:t>
      </w:r>
      <w:r w:rsidR="00736C5C" w:rsidRPr="00736C5C">
        <w:rPr>
          <w:lang w:val="sr-Cyrl-RS"/>
        </w:rPr>
        <w:t>23</w:t>
      </w:r>
    </w:p>
    <w:p w:rsidR="00B502CF" w:rsidRPr="00D50117" w:rsidRDefault="00A25A3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14</w:t>
      </w:r>
      <w:r w:rsidR="008D284E">
        <w:rPr>
          <w:rFonts w:ascii="Times New Roman" w:hAnsi="Times New Roman"/>
          <w:szCs w:val="24"/>
          <w:lang w:val="sr-Latn-R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mart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A6759D">
        <w:rPr>
          <w:rFonts w:ascii="Times New Roman" w:hAnsi="Times New Roman"/>
          <w:szCs w:val="24"/>
          <w:lang w:val="sr-Cyrl-CS"/>
        </w:rPr>
        <w:t>godine</w:t>
      </w:r>
    </w:p>
    <w:p w:rsidR="00B502CF" w:rsidRPr="00D50117" w:rsidRDefault="00A6759D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A6759D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D50117" w:rsidRDefault="00A6759D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DESETE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D50117" w:rsidRDefault="00A6759D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D50117">
        <w:rPr>
          <w:rFonts w:ascii="Times New Roman" w:hAnsi="Times New Roman"/>
          <w:b/>
          <w:szCs w:val="24"/>
        </w:rPr>
        <w:t>,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736C5C">
        <w:rPr>
          <w:rFonts w:ascii="Times New Roman" w:hAnsi="Times New Roman"/>
          <w:b/>
          <w:szCs w:val="24"/>
          <w:lang w:val="sr-Cyrl-CS"/>
        </w:rPr>
        <w:t>6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MARTA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D50117" w:rsidRDefault="00B502CF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A6759D">
        <w:rPr>
          <w:rFonts w:ascii="Times New Roman" w:hAnsi="Times New Roman"/>
          <w:szCs w:val="24"/>
          <w:lang w:val="sr-Cyrl-CS"/>
        </w:rPr>
        <w:t>Sednica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je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počela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4D02EB">
        <w:rPr>
          <w:rFonts w:ascii="Times New Roman" w:hAnsi="Times New Roman"/>
          <w:szCs w:val="24"/>
          <w:lang w:val="sr-Cyrl-CS"/>
        </w:rPr>
        <w:t>14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4D02EB">
        <w:rPr>
          <w:rFonts w:ascii="Times New Roman" w:hAnsi="Times New Roman"/>
          <w:szCs w:val="24"/>
          <w:lang w:val="sr-Cyrl-CS"/>
        </w:rPr>
        <w:t>0</w:t>
      </w:r>
      <w:r w:rsidR="00273842" w:rsidRPr="00D50117">
        <w:rPr>
          <w:rFonts w:ascii="Times New Roman" w:hAnsi="Times New Roman"/>
          <w:szCs w:val="24"/>
          <w:lang w:val="sr-Cyrl-C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časova</w:t>
      </w:r>
      <w:r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A6759D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D5011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D50117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D50117">
        <w:rPr>
          <w:rFonts w:ascii="Times New Roman" w:hAnsi="Times New Roman"/>
          <w:szCs w:val="24"/>
          <w:lang w:val="ru-RU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437C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A6759D">
        <w:rPr>
          <w:rFonts w:ascii="Times New Roman" w:hAnsi="Times New Roman"/>
          <w:szCs w:val="24"/>
          <w:lang w:val="sr-Cyrl-CS"/>
        </w:rPr>
        <w:t>Sednici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su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prisustvovali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članovi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Odbora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A6759D">
        <w:rPr>
          <w:rFonts w:ascii="Times New Roman" w:hAnsi="Times New Roman"/>
          <w:szCs w:val="24"/>
          <w:lang w:val="sr-Cyrl-CS"/>
        </w:rPr>
        <w:t>Bratimir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Vasiljević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RS"/>
        </w:rPr>
        <w:t>Milica</w:t>
      </w:r>
      <w:r w:rsidR="005C7BAF" w:rsidRPr="00D50117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Nikolić</w:t>
      </w:r>
      <w:r w:rsidR="005C7BAF" w:rsidRPr="00D5437C">
        <w:rPr>
          <w:rFonts w:ascii="Times New Roman" w:hAnsi="Times New Roman"/>
          <w:szCs w:val="24"/>
          <w:lang w:val="sr-Cyrl-R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Jovan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Palalić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Svetozar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Vujačić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Đorđe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Komlenski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Andrijana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Vasić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Dubravka</w:t>
      </w:r>
      <w:r w:rsidR="00D5437C" w:rsidRP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Kralj</w:t>
      </w:r>
      <w:r w:rsidR="00D5437C" w:rsidRPr="00A10611">
        <w:rPr>
          <w:rFonts w:ascii="Times New Roman" w:hAnsi="Times New Roman"/>
          <w:szCs w:val="24"/>
          <w:lang w:val="sr-Cyrl-CS"/>
        </w:rPr>
        <w:t>,</w:t>
      </w:r>
      <w:r w:rsidR="0085448B">
        <w:rPr>
          <w:rFonts w:ascii="Times New Roman" w:hAnsi="Times New Roman"/>
          <w:szCs w:val="24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Jelena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Milošević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Dejan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Šulkić</w:t>
      </w:r>
      <w:r w:rsidR="00A10611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Miodrag</w:t>
      </w:r>
      <w:r w:rsidR="00563B53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Gavrilović</w:t>
      </w:r>
      <w:r w:rsidR="00A10611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Danijela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Nestorović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i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dr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Balint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Pastor</w:t>
      </w:r>
      <w:r w:rsidR="00A10611">
        <w:rPr>
          <w:rFonts w:ascii="Times New Roman" w:hAnsi="Times New Roman"/>
          <w:szCs w:val="24"/>
          <w:lang w:val="sr-Cyrl-CS"/>
        </w:rPr>
        <w:t>.</w:t>
      </w:r>
    </w:p>
    <w:p w:rsidR="002D6FB3" w:rsidRPr="004D02EB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D5437C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4D02EB">
        <w:rPr>
          <w:rFonts w:ascii="Times New Roman" w:hAnsi="Times New Roman"/>
          <w:b/>
          <w:szCs w:val="24"/>
          <w:lang w:val="sr-Cyrl-CS"/>
        </w:rPr>
        <w:tab/>
      </w:r>
      <w:r w:rsidR="00A6759D">
        <w:rPr>
          <w:rFonts w:ascii="Times New Roman" w:hAnsi="Times New Roman"/>
          <w:szCs w:val="24"/>
          <w:lang w:val="sr-Cyrl-CS"/>
        </w:rPr>
        <w:t>Sednici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su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prisustvovali</w:t>
      </w:r>
      <w:r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i</w:t>
      </w:r>
      <w:r w:rsidRPr="00D5437C">
        <w:rPr>
          <w:rFonts w:ascii="Times New Roman" w:hAnsi="Times New Roman"/>
          <w:szCs w:val="24"/>
          <w:lang w:val="sr-Cyrl-CS"/>
        </w:rPr>
        <w:t xml:space="preserve">: </w:t>
      </w:r>
      <w:r w:rsidR="00A6759D">
        <w:rPr>
          <w:rFonts w:ascii="Times New Roman" w:hAnsi="Times New Roman"/>
          <w:szCs w:val="24"/>
          <w:lang w:val="sr-Cyrl-CS"/>
        </w:rPr>
        <w:t>Milija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Miletić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zamenik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Vladimira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Đukanovića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Dijana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Radović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zamenik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člana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Vladana</w:t>
      </w:r>
      <w:r w:rsidR="007E44C7" w:rsidRPr="00D5437C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Zagrađanina</w:t>
      </w:r>
      <w:r w:rsidR="00A10611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Borisav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Kovačević</w:t>
      </w:r>
      <w:r w:rsidR="00A10611">
        <w:rPr>
          <w:rFonts w:ascii="Times New Roman" w:hAnsi="Times New Roman"/>
          <w:szCs w:val="24"/>
          <w:lang w:val="sr-Cyrl-CS"/>
        </w:rPr>
        <w:t xml:space="preserve">, </w:t>
      </w:r>
      <w:r w:rsidR="00A6759D">
        <w:rPr>
          <w:rFonts w:ascii="Times New Roman" w:hAnsi="Times New Roman"/>
          <w:szCs w:val="24"/>
          <w:lang w:val="sr-Cyrl-CS"/>
        </w:rPr>
        <w:t>zamenik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člana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Ila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Mihajlovskog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i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prof</w:t>
      </w:r>
      <w:r w:rsidR="00806C72">
        <w:rPr>
          <w:rFonts w:ascii="Times New Roman" w:hAnsi="Times New Roman"/>
          <w:szCs w:val="24"/>
          <w:lang w:val="sr-Cyrl-CS"/>
        </w:rPr>
        <w:t xml:space="preserve">. </w:t>
      </w:r>
      <w:r w:rsidR="00A6759D">
        <w:rPr>
          <w:rFonts w:ascii="Times New Roman" w:hAnsi="Times New Roman"/>
          <w:szCs w:val="24"/>
          <w:lang w:val="sr-Cyrl-CS"/>
        </w:rPr>
        <w:t>dr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Đorđe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Pavićević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zamenik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člana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prof</w:t>
      </w:r>
      <w:r w:rsidR="00806C72">
        <w:rPr>
          <w:rFonts w:ascii="Times New Roman" w:hAnsi="Times New Roman"/>
          <w:szCs w:val="24"/>
          <w:lang w:val="sr-Cyrl-CS"/>
        </w:rPr>
        <w:t xml:space="preserve">. </w:t>
      </w:r>
      <w:r w:rsidR="00A6759D">
        <w:rPr>
          <w:rFonts w:ascii="Times New Roman" w:hAnsi="Times New Roman"/>
          <w:szCs w:val="24"/>
          <w:lang w:val="sr-Cyrl-CS"/>
        </w:rPr>
        <w:t>dr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Jelene</w:t>
      </w:r>
      <w:r w:rsidR="00A10611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Jerinić</w:t>
      </w:r>
      <w:r w:rsidR="00A10611">
        <w:rPr>
          <w:rFonts w:ascii="Times New Roman" w:hAnsi="Times New Roman"/>
          <w:szCs w:val="24"/>
          <w:lang w:val="sr-Cyrl-CS"/>
        </w:rPr>
        <w:t>.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</w:p>
    <w:p w:rsidR="00B502CF" w:rsidRPr="004D02EB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D5437C" w:rsidRDefault="00A6759D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5C0D" w:rsidRPr="00D5437C">
        <w:rPr>
          <w:rFonts w:ascii="Times New Roman" w:hAnsi="Times New Roman"/>
          <w:szCs w:val="24"/>
          <w:lang w:val="sr-Cyrl-CS"/>
        </w:rPr>
        <w:t xml:space="preserve">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806C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806C72">
        <w:rPr>
          <w:rFonts w:ascii="Times New Roman" w:hAnsi="Times New Roman"/>
          <w:szCs w:val="24"/>
          <w:lang w:val="sr-Cyrl-CS"/>
        </w:rPr>
        <w:t>.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</w:p>
    <w:p w:rsidR="004F7AE5" w:rsidRPr="001929D4" w:rsidRDefault="004F7AE5" w:rsidP="004F7AE5">
      <w:pPr>
        <w:pStyle w:val="NoSpacing"/>
        <w:jc w:val="both"/>
        <w:rPr>
          <w:b/>
          <w:lang w:val="sr-Cyrl-RS"/>
        </w:rPr>
      </w:pPr>
    </w:p>
    <w:p w:rsidR="004F7AE5" w:rsidRPr="0087561A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6759D">
        <w:rPr>
          <w:rFonts w:ascii="Times New Roman" w:hAnsi="Times New Roman"/>
          <w:szCs w:val="24"/>
          <w:lang w:val="sr-Cyrl-CS"/>
        </w:rPr>
        <w:t>Predsednik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je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stavio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na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glasanje</w:t>
      </w:r>
      <w:r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A6759D">
        <w:rPr>
          <w:rFonts w:ascii="Times New Roman" w:hAnsi="Times New Roman"/>
          <w:szCs w:val="24"/>
          <w:lang w:val="sr-Cyrl-CS"/>
        </w:rPr>
        <w:t>članovi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zamenici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članova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su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b/>
          <w:szCs w:val="24"/>
          <w:lang w:val="sr-Cyrl-CS"/>
        </w:rPr>
        <w:t>većinom</w:t>
      </w:r>
      <w:r w:rsidRPr="005974D6">
        <w:rPr>
          <w:rFonts w:ascii="Times New Roman" w:hAnsi="Times New Roman"/>
          <w:b/>
          <w:szCs w:val="24"/>
          <w:lang w:val="sr-Cyrl-CS"/>
        </w:rPr>
        <w:t xml:space="preserve"> </w:t>
      </w:r>
      <w:r w:rsidR="00A6759D">
        <w:rPr>
          <w:rFonts w:ascii="Times New Roman" w:hAnsi="Times New Roman"/>
          <w:b/>
          <w:szCs w:val="24"/>
          <w:lang w:val="sr-Cyrl-CS"/>
        </w:rPr>
        <w:t>glasova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utvrdili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A6759D">
        <w:rPr>
          <w:rFonts w:ascii="Times New Roman" w:hAnsi="Times New Roman"/>
          <w:szCs w:val="24"/>
          <w:lang w:val="sr-Cyrl-CS"/>
        </w:rPr>
        <w:t>sledeći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A6759D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3820AF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736C5C" w:rsidRPr="001929D4" w:rsidRDefault="00736C5C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1929D4">
        <w:rPr>
          <w:rFonts w:ascii="Times New Roman" w:hAnsi="Times New Roman"/>
          <w:b/>
          <w:szCs w:val="24"/>
        </w:rPr>
        <w:tab/>
      </w:r>
      <w:r w:rsidRPr="001929D4">
        <w:rPr>
          <w:rFonts w:ascii="Times New Roman" w:hAnsi="Times New Roman"/>
          <w:szCs w:val="24"/>
        </w:rPr>
        <w:t xml:space="preserve">1. </w:t>
      </w:r>
      <w:r w:rsidR="00A6759D">
        <w:rPr>
          <w:rFonts w:ascii="Times New Roman" w:hAnsi="Times New Roman"/>
          <w:szCs w:val="24"/>
          <w:lang w:val="sr-Cyrl-RS"/>
        </w:rPr>
        <w:t>Ispitivanje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prijava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na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prvi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javni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konkurs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izbor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članova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sudstva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sačinjavanje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liste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kandidata</w:t>
      </w:r>
      <w:r w:rsidRPr="001929D4">
        <w:rPr>
          <w:rFonts w:ascii="Times New Roman" w:hAnsi="Times New Roman"/>
          <w:szCs w:val="24"/>
          <w:lang w:val="sr-Cyrl-RS"/>
        </w:rPr>
        <w:t>;</w:t>
      </w:r>
    </w:p>
    <w:p w:rsidR="00736C5C" w:rsidRPr="001929D4" w:rsidRDefault="00736C5C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1929D4">
        <w:rPr>
          <w:rFonts w:ascii="Times New Roman" w:hAnsi="Times New Roman"/>
          <w:szCs w:val="24"/>
          <w:lang w:val="sr-Cyrl-RS"/>
        </w:rPr>
        <w:tab/>
      </w:r>
      <w:r w:rsidRPr="001929D4">
        <w:rPr>
          <w:rFonts w:ascii="Times New Roman" w:hAnsi="Times New Roman"/>
          <w:szCs w:val="24"/>
        </w:rPr>
        <w:t xml:space="preserve">2. </w:t>
      </w:r>
      <w:r w:rsidR="00A6759D">
        <w:rPr>
          <w:rFonts w:ascii="Times New Roman" w:hAnsi="Times New Roman"/>
          <w:szCs w:val="24"/>
          <w:lang w:val="sr-Cyrl-RS"/>
        </w:rPr>
        <w:t>Ispitivanje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prijava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na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prvi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javni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konkurs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izbor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članova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tužilaštva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sačinjavanje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liste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kandidata</w:t>
      </w:r>
      <w:r w:rsidRPr="001929D4">
        <w:rPr>
          <w:rFonts w:ascii="Times New Roman" w:hAnsi="Times New Roman"/>
          <w:szCs w:val="24"/>
          <w:lang w:val="sr-Cyrl-RS"/>
        </w:rPr>
        <w:t>;</w:t>
      </w:r>
      <w:r w:rsidRPr="001929D4">
        <w:rPr>
          <w:rFonts w:ascii="Times New Roman" w:hAnsi="Times New Roman"/>
          <w:bCs/>
          <w:szCs w:val="24"/>
        </w:rPr>
        <w:t xml:space="preserve"> </w:t>
      </w:r>
    </w:p>
    <w:p w:rsidR="00736C5C" w:rsidRPr="001929D4" w:rsidRDefault="00736C5C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1929D4">
        <w:rPr>
          <w:rFonts w:ascii="Times New Roman" w:hAnsi="Times New Roman"/>
          <w:bCs/>
          <w:szCs w:val="24"/>
          <w:lang w:val="sr-Cyrl-RS"/>
        </w:rPr>
        <w:tab/>
      </w:r>
      <w:r w:rsidRPr="001929D4">
        <w:rPr>
          <w:rFonts w:ascii="Times New Roman" w:hAnsi="Times New Roman"/>
          <w:szCs w:val="24"/>
        </w:rPr>
        <w:t xml:space="preserve">3. </w:t>
      </w:r>
      <w:r w:rsidR="00A6759D">
        <w:rPr>
          <w:rFonts w:ascii="Times New Roman" w:hAnsi="Times New Roman"/>
          <w:szCs w:val="24"/>
          <w:lang w:val="sr-Cyrl-RS"/>
        </w:rPr>
        <w:t>Utvrđivanje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rasporeda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razgovora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kandidatima</w:t>
      </w:r>
      <w:r w:rsidRPr="001929D4">
        <w:rPr>
          <w:rFonts w:ascii="Times New Roman" w:hAnsi="Times New Roman"/>
          <w:szCs w:val="24"/>
          <w:lang w:val="sr-Latn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izbor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članova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sudstva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1929D4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tužilaštva</w:t>
      </w:r>
      <w:r w:rsidRPr="001929D4">
        <w:rPr>
          <w:rFonts w:ascii="Times New Roman" w:hAnsi="Times New Roman"/>
          <w:szCs w:val="24"/>
          <w:lang w:val="sr-Cyrl-RS"/>
        </w:rPr>
        <w:t xml:space="preserve">. </w:t>
      </w:r>
    </w:p>
    <w:p w:rsidR="001929D4" w:rsidRPr="001929D4" w:rsidRDefault="001929D4" w:rsidP="004D02EB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1929D4" w:rsidRDefault="00A6759D" w:rsidP="001929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 w:rsidR="00371206" w:rsidRPr="001929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371206" w:rsidRPr="001929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sačinjavanje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EFC" w:rsidRDefault="00D47EFC" w:rsidP="001929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C5C" w:rsidRPr="001929D4" w:rsidRDefault="00A6759D" w:rsidP="001929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46.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</w:t>
      </w:r>
      <w:r>
        <w:rPr>
          <w:rFonts w:ascii="Times New Roman" w:hAnsi="Times New Roman" w:cs="Times New Roman"/>
          <w:sz w:val="24"/>
          <w:szCs w:val="24"/>
          <w:lang w:val="sr-Cyrl-RS"/>
        </w:rPr>
        <w:t>eo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raspisivanju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rvog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>isokog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CS"/>
        </w:rPr>
        <w:t>oje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C874E3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74E3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C874E3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C874E3"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C874E3" w:rsidRPr="001929D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6F1" w:rsidRPr="00F076F1" w:rsidRDefault="004566A8" w:rsidP="00F076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9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02C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2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Narodna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skupština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bira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četiri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člana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Saveta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među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istaknutim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pravnicima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najmanje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deset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godina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iskustva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pravnoj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struci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od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osam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kandidata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koje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predloži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odbor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Narodne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skupštine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nadležan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za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pravosuđe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6759D">
        <w:rPr>
          <w:rFonts w:ascii="Times New Roman" w:hAnsi="Times New Roman" w:cs="Times New Roman"/>
          <w:sz w:val="24"/>
          <w:szCs w:val="24"/>
        </w:rPr>
        <w:t>rijava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javni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konkurs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podnosi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9847250"/>
      <w:r w:rsidR="00A6759D">
        <w:rPr>
          <w:rFonts w:ascii="Times New Roman" w:hAnsi="Times New Roman" w:cs="Times New Roman"/>
          <w:sz w:val="24"/>
          <w:szCs w:val="24"/>
        </w:rPr>
        <w:t>Odboru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6759D">
        <w:rPr>
          <w:rFonts w:ascii="Times New Roman" w:hAnsi="Times New Roman" w:cs="Times New Roman"/>
          <w:sz w:val="24"/>
          <w:szCs w:val="24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roku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od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15 </w:t>
      </w:r>
      <w:r w:rsidR="00A6759D">
        <w:rPr>
          <w:rFonts w:ascii="Times New Roman" w:hAnsi="Times New Roman" w:cs="Times New Roman"/>
          <w:sz w:val="24"/>
          <w:szCs w:val="24"/>
        </w:rPr>
        <w:t>dana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od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dana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objavljivanja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javnog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konkursa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„</w:t>
      </w:r>
      <w:r w:rsidR="00A6759D">
        <w:rPr>
          <w:rFonts w:ascii="Times New Roman" w:hAnsi="Times New Roman" w:cs="Times New Roman"/>
          <w:sz w:val="24"/>
          <w:szCs w:val="24"/>
        </w:rPr>
        <w:t>Službenom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glasniku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Republike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Srbije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”, </w:t>
      </w:r>
      <w:r w:rsidR="00A6759D">
        <w:rPr>
          <w:rFonts w:ascii="Times New Roman" w:hAnsi="Times New Roman" w:cs="Times New Roman"/>
          <w:sz w:val="24"/>
          <w:szCs w:val="24"/>
        </w:rPr>
        <w:t>te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je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naglasio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raspisivanju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11/23,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6F1" w:rsidRPr="00D513C7" w:rsidRDefault="00A6759D" w:rsidP="00F07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9848433"/>
      <w:r>
        <w:rPr>
          <w:rFonts w:ascii="Times New Roman" w:hAnsi="Times New Roman" w:cs="Times New Roman"/>
          <w:sz w:val="24"/>
          <w:szCs w:val="24"/>
        </w:rPr>
        <w:t>Odbor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ispituje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priložene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F07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edozvoljenu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nepotpunu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neblagovremenu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prijavu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odbacuje</w:t>
      </w:r>
      <w:r w:rsidR="00F07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ispitivanja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dozvoljenosti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blagovremenosti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sačinjava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listu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ispunjavaju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2C75" w:rsidRPr="00D5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202C75" w:rsidRPr="00D513C7">
        <w:rPr>
          <w:rFonts w:ascii="Times New Roman" w:hAnsi="Times New Roman" w:cs="Times New Roman"/>
          <w:sz w:val="24"/>
          <w:szCs w:val="24"/>
        </w:rPr>
        <w:t>.</w:t>
      </w:r>
    </w:p>
    <w:p w:rsidR="00736C5C" w:rsidRPr="00F076F1" w:rsidRDefault="00A6759D" w:rsidP="00F07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5" w:rsidRPr="00F07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rijava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kandidatu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202C75" w:rsidRPr="00F07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C5C" w:rsidRPr="001929D4" w:rsidRDefault="008A58E4" w:rsidP="001929D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prijave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biografijama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bile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dostupne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parlamentu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trenutka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podnošenja</w:t>
      </w:r>
      <w:r w:rsidR="00FB7736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prijava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zamenici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mogli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izvrše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neposredan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uvid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prijave</w:t>
      </w:r>
      <w:r w:rsidR="0085448B" w:rsidRPr="0019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priložena</w:t>
      </w:r>
      <w:r w:rsidR="00736C5C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dokumenta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D2891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trajanju</w:t>
      </w:r>
      <w:r w:rsidR="00DD2891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D2891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dva</w:t>
      </w:r>
      <w:r w:rsidR="007D419A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sata</w:t>
      </w:r>
      <w:r w:rsidR="007D419A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7D419A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početka</w:t>
      </w:r>
      <w:r w:rsidR="007D419A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36C5C" w:rsidRPr="001929D4" w:rsidRDefault="00736C5C" w:rsidP="001929D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92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="004566A8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566A8" w:rsidRPr="00192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prijave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potrebnom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dokumentacijom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isokog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1929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podnelo</w:t>
      </w:r>
      <w:r w:rsidR="00D871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19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svi</w:t>
      </w:r>
      <w:r w:rsidR="00806C72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kandidati</w:t>
      </w:r>
      <w:r w:rsidR="00D871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D871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prijave</w:t>
      </w:r>
      <w:r w:rsidR="00D871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uredna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dokumenta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propisana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C874E3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Visokom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savetu</w:t>
      </w:r>
      <w:r w:rsidR="0085448B"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Odlukom</w:t>
      </w:r>
      <w:r w:rsidRPr="001929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36C5C" w:rsidRPr="001929D4" w:rsidRDefault="008A58E4" w:rsidP="001929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9D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kandadat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Borivoje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Leskovca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Miloja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Lazarevića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predao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Poštu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Leskovac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nalepnicu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koverti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zavedena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07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: 02-282/23-22,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uvere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D419A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neblagovremenu</w:t>
      </w:r>
      <w:r w:rsidR="00736C5C" w:rsidRPr="001929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C5C" w:rsidRPr="001929D4" w:rsidRDefault="00736C5C" w:rsidP="001929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9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1929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blagovremenih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potpunih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1929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523" w:rsidRPr="001929D4" w:rsidRDefault="00C64523" w:rsidP="001929D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F076F1" w:rsidRDefault="00A6759D" w:rsidP="00F07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otvorio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vezi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ovom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tačkom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kojoj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učestvovali</w:t>
      </w:r>
      <w:r w:rsidR="00C64523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>: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Đorđe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Komlenski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Miodrag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Gavrilović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Svetozar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Vujačić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Vladimir</w:t>
      </w:r>
      <w:r w:rsidR="00F076F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Đukanović</w:t>
      </w:r>
      <w:r w:rsidR="00F076F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Jelena</w:t>
      </w:r>
      <w:r w:rsidR="00F076F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Milošević</w:t>
      </w:r>
      <w:r w:rsidR="00F076F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Andrijana</w:t>
      </w:r>
      <w:r w:rsidR="005A383C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Vasić</w:t>
      </w:r>
      <w:r w:rsidR="00F076F1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F076F1" w:rsidRDefault="00F076F1" w:rsidP="00F07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66D" w:rsidRDefault="00A6759D" w:rsidP="0053766D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</w:rPr>
      </w:pPr>
      <w:r>
        <w:rPr>
          <w:rStyle w:val="colornavy"/>
          <w:rFonts w:ascii="Times New Roman" w:hAnsi="Times New Roman"/>
          <w:b/>
          <w:color w:val="000000"/>
          <w:szCs w:val="24"/>
          <w:lang w:val="sr-Cyrl-RS"/>
        </w:rPr>
        <w:t>Đorđe</w:t>
      </w:r>
      <w:r w:rsidR="005A383C" w:rsidRPr="0053766D">
        <w:rPr>
          <w:rStyle w:val="colornavy"/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color w:val="000000"/>
          <w:szCs w:val="24"/>
          <w:lang w:val="sr-Cyrl-RS"/>
        </w:rPr>
        <w:t>Komlenski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zatražio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da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razjasne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neke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odredbe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Zakona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pre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upuštanja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dalju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raspravu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vezi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ovom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tačkom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dnevnog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reda</w:t>
      </w:r>
      <w:r w:rsidR="00F076F1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naveo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da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članom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15.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stav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2.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Zakona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propisano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da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izborni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član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koga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bira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Narodna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skupština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može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biti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funkciji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organu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Republike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Srbije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autonomne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pokrajine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jedinici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lokalne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samouprave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gradskoj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opštini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ili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javnoj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službi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niti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član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političke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stranke</w:t>
      </w:r>
      <w:r w:rsidR="0053766D" w:rsidRPr="0053766D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</w:rPr>
        <w:t>niti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politički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delovati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na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drugi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način</w:t>
      </w:r>
      <w:r w:rsidR="0053766D" w:rsidRPr="0053766D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baviti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se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javnim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ili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privatnim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plaćenim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poslom</w:t>
      </w:r>
      <w:r w:rsidR="0053766D" w:rsidRPr="0053766D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izuzev</w:t>
      </w:r>
      <w:r w:rsidR="0053766D" w:rsidRPr="0053766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nastavne</w:t>
      </w:r>
      <w:r w:rsidR="0053766D" w:rsidRP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delatnosti</w:t>
      </w:r>
      <w:r w:rsidR="0053766D" w:rsidRPr="0053766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na</w:t>
      </w:r>
      <w:r w:rsidR="0053766D" w:rsidRPr="0053766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pravnom</w:t>
      </w:r>
      <w:r w:rsidR="0053766D" w:rsidRPr="0053766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fakultetu</w:t>
      </w:r>
      <w:r w:rsidR="0053766D" w:rsidRPr="0053766D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niti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pružati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pravne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usluge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ili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davati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pravne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savete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uz</w:t>
      </w:r>
      <w:r w:rsidR="0053766D" w:rsidRPr="0053766D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naknadu</w:t>
      </w:r>
      <w:r w:rsidR="0053766D" w:rsidRPr="0053766D">
        <w:rPr>
          <w:rFonts w:ascii="Times New Roman" w:hAnsi="Times New Roman"/>
          <w:bCs/>
          <w:color w:val="000000"/>
        </w:rPr>
        <w:t>.</w:t>
      </w:r>
    </w:p>
    <w:p w:rsidR="0053766D" w:rsidRDefault="00A6759D" w:rsidP="0053766D">
      <w:pPr>
        <w:tabs>
          <w:tab w:val="left" w:pos="720"/>
        </w:tabs>
        <w:ind w:firstLine="720"/>
        <w:jc w:val="both"/>
        <w:rPr>
          <w:rFonts w:asciiTheme="minorHAnsi" w:hAnsiTheme="minorHAnsi" w:cs="Arial"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>Naveo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je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i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član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44. </w:t>
      </w:r>
      <w:r>
        <w:rPr>
          <w:rFonts w:ascii="Times New Roman" w:hAnsi="Times New Roman"/>
          <w:bCs/>
          <w:color w:val="000000"/>
          <w:lang w:val="sr-Cyrl-RS"/>
        </w:rPr>
        <w:t>stav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1. </w:t>
      </w:r>
      <w:r>
        <w:rPr>
          <w:rFonts w:ascii="Times New Roman" w:hAnsi="Times New Roman"/>
          <w:bCs/>
          <w:color w:val="000000"/>
          <w:lang w:val="sr-Cyrl-RS"/>
        </w:rPr>
        <w:t>tačka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6. </w:t>
      </w:r>
      <w:r>
        <w:rPr>
          <w:rFonts w:ascii="Times New Roman" w:hAnsi="Times New Roman"/>
          <w:bCs/>
          <w:color w:val="000000"/>
          <w:lang w:val="sr-Cyrl-RS"/>
        </w:rPr>
        <w:t>Zakona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kojim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je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propisano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lang w:val="sr-Cyrl-RS"/>
        </w:rPr>
        <w:t>da</w:t>
      </w:r>
      <w:r w:rsidR="0053766D">
        <w:rPr>
          <w:rFonts w:ascii="Times New Roman" w:hAnsi="Times New Roman"/>
          <w:bCs/>
          <w:color w:val="000000"/>
          <w:lang w:val="sr-Cyrl-RS"/>
        </w:rPr>
        <w:t xml:space="preserve"> </w:t>
      </w:r>
      <w:r>
        <w:rPr>
          <w:rFonts w:cs="Arial"/>
          <w:bCs/>
          <w:color w:val="000000"/>
        </w:rPr>
        <w:t>kandidat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za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člana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Saveta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može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biti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lice</w:t>
      </w:r>
      <w:r w:rsidR="0053766D" w:rsidRPr="00922FC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koje</w:t>
      </w:r>
      <w:r w:rsidR="0053766D">
        <w:rPr>
          <w:rFonts w:asciiTheme="minorHAnsi" w:hAnsiTheme="minorHAnsi" w:cs="Arial"/>
          <w:bCs/>
          <w:color w:val="000000"/>
          <w:lang w:val="sr-Cyrl-RS"/>
        </w:rPr>
        <w:t xml:space="preserve"> </w:t>
      </w:r>
      <w:r>
        <w:rPr>
          <w:rFonts w:cs="Arial"/>
          <w:color w:val="000000"/>
        </w:rPr>
        <w:t>ne</w:t>
      </w:r>
      <w:r w:rsidR="0053766D" w:rsidRPr="000A2C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obavlja</w:t>
      </w:r>
      <w:r w:rsidR="0053766D" w:rsidRPr="000A2C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sudijsku</w:t>
      </w:r>
      <w:r w:rsidR="0053766D" w:rsidRPr="000A2C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ili</w:t>
      </w:r>
      <w:r w:rsidR="0053766D" w:rsidRPr="000A2C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javnotužilačku</w:t>
      </w:r>
      <w:r w:rsidR="0053766D" w:rsidRPr="000A2C5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funkciju</w:t>
      </w:r>
      <w:r w:rsidR="0053766D">
        <w:rPr>
          <w:rFonts w:asciiTheme="minorHAnsi" w:hAnsiTheme="minorHAnsi" w:cs="Arial"/>
          <w:color w:val="000000"/>
          <w:lang w:val="sr-Cyrl-RS"/>
        </w:rPr>
        <w:t>.</w:t>
      </w:r>
    </w:p>
    <w:p w:rsidR="0053766D" w:rsidRPr="0053766D" w:rsidRDefault="00A6759D" w:rsidP="0053766D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Rekao</w:t>
      </w:r>
      <w:r w:rsidR="0053766D" w:rsidRP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53766D" w:rsidRP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3766D" w:rsidRP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potrebno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Odbor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zauzme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stav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vezi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tumačenjem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navedenih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zakonskih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odredaba</w:t>
      </w:r>
      <w:r w:rsidR="005701B0">
        <w:rPr>
          <w:rFonts w:ascii="Times New Roman" w:hAnsi="Times New Roman"/>
          <w:color w:val="000000"/>
          <w:lang w:val="sr-Cyrl-RS"/>
        </w:rPr>
        <w:t>,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obzirom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prijave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konkurs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advokati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sudije</w:t>
      </w:r>
      <w:r w:rsidR="0053766D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kao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3766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on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tumači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način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lica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prijave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mogu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bave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advokaturom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obavljaju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sudijsku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funkciju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trenutku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podnošenja</w:t>
      </w:r>
      <w:r w:rsidR="005701B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prijave</w:t>
      </w:r>
      <w:r w:rsidR="005701B0">
        <w:rPr>
          <w:rFonts w:ascii="Times New Roman" w:hAnsi="Times New Roman"/>
          <w:color w:val="000000"/>
          <w:lang w:val="sr-Cyrl-RS"/>
        </w:rPr>
        <w:t>.</w:t>
      </w:r>
    </w:p>
    <w:p w:rsidR="005A383C" w:rsidRPr="0053766D" w:rsidRDefault="00A6759D" w:rsidP="00F076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Izneo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potrebno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navedene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odredbe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budu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tumačene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način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lice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izabrano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tada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podnosi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ostavku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funkciju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koju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obavlja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prema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Zakonom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nespojiva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funkcijom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5701B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6F1" w:rsidRDefault="00F076F1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01B0" w:rsidRDefault="005701B0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Vladimir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Đukanović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zauzima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tumačenjem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navedenih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odredaba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obzirom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dostavili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potvrde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Agencije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sprečavanje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korupcije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ispunjavaju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uslove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propisane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podnesu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prijavu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javni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konkurs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ukoliko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budu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izabrani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postupiti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701B0" w:rsidRDefault="005701B0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95AAF" w:rsidRDefault="005701B0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Đorđe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Komlenski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ispunjenost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uslova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ceni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Agencija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sprečavanje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korupcije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95AAF" w:rsidRDefault="00A95AAF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95AAF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Miodrag</w:t>
      </w:r>
      <w:r w:rsidR="005A383C" w:rsidRPr="00A95AAF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Gavrilović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ukazao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kratak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rok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kome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sednica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sazvana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zbog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čega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morao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pomera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izvršavanje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obaveza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ranije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preuzeo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nakon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čega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zatražio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zauzme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odrednici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obzirom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tome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brojnih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polemika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javnosti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4185E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mišljenje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važno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prihvate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standard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pojmom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podrazumeva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bude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ima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iskustvo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teoriji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praksi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bavila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pitanjima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javnost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upoznata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njenim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radom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ima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jasno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deklarisane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stavove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institutima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mogućnosti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stavove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brani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odbrani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doprinela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vladavine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nezavisnosti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samostalnosti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tužilaštva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4185E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Objasnio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pojam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podrazumeva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prepoznata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javnosti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integriteta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zalagala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pojedine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predmete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izrazila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uverenja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stavove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čemu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prepoznata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kod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većine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4185E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Rekao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postoje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ljudi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tokom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svog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ozbiljno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bavili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zaštitom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manjina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zaštitom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smislu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podele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vlasti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odbrane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načela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principa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naše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društvo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baštini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74400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poslednje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vreme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skupština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odaje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utisak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najvišeg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državnog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organa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neprikosnoveno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brani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Ustav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taj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ilustrovao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navođenjem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pojedinih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primera</w:t>
      </w:r>
      <w:r w:rsidR="00E4185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74400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Naglasio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njegovom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mišljenju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među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prijave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javni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konkurs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potpunosti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zadovoljavaju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kriterijum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podrazumeva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jasan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prepoznatljiv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kome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mogu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veruju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774400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Rekao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među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prijavljenim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profesora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pravnih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fakulteta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sudija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advokata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nepoznati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ali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poseduju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prepoznatljive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moralne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osobine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izražen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integritet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74400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Ukazao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reč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trebalo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podrazumeva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malo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štrči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svoje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sredine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među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prijavljenim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kojoj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mogli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prepuste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obavljanje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nadležnosti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Visokog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A383C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uverenje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izraz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doživljavaju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predstavljati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veliki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problem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tokom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sprovođenja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izbornog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postupka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kraju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dovesti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toga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vladajuća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većina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predloži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Narodnoj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neće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moći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podrže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manjini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zbog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čega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usvoji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interni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kriterijum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tome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podrazumeva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termin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njegovom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mišljenju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doprinelo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delotvornijem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izboru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predložiti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Narodnoj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zato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birati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svojoj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savesti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ljude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okosnica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pravosudnog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sistema</w:t>
      </w:r>
      <w:r w:rsidR="00774400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A95AA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</w:p>
    <w:p w:rsidR="00A66A8B" w:rsidRDefault="00A6759D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Naveo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pojedinim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prijavama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uočena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neka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politička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zapažanja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stavovi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ocenio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loše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95AAF" w:rsidRPr="00A95AAF" w:rsidRDefault="00A95AAF" w:rsidP="00A95AA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66A8B" w:rsidRDefault="00A66A8B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Vladimir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Đukanović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naglasio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karakteristike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istaknutog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propisane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svojom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odlukom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menja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zakonske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odredbe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66A8B" w:rsidRPr="00A66A8B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svaki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glasa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ličnoj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savesti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situacija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kojoj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manjina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većina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predlagala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pojedine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upravo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odražavala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politički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upliv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ovu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oblast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66A8B" w:rsidRDefault="00A66A8B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A383C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Svetozar</w:t>
      </w:r>
      <w:r w:rsidR="005A383C" w:rsidRPr="00A66A8B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Vujačić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podržao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stavove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izneli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Đorđe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Komlenski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Đukanović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izlaganjima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odnosila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trenutak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kome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kandidati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mogu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66A8B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obavljaju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nespojiva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funkcijom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izneo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treba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trenutak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izbora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trenutak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kandidovanja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nema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mesta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logičkom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pravnom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tumačenju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3974" w:rsidRPr="00A66A8B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raspravom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vođena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terminu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istaknuti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pravnik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izneo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odredbe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dovoljno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jasne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sama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navedena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veoma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relativna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preciznu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definiciju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veoma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teško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dati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teško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zamisliti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situaciju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kojoj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postojala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jedna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osoba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čijim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pravnim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stavovima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saglasili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svi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74397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6A8B" w:rsidRDefault="00743974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</w:p>
    <w:p w:rsidR="005A383C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Miodrag</w:t>
      </w:r>
      <w:r w:rsidR="005A383C" w:rsidRPr="00743974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Gavrilović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izrazio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uverenje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sudiji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Majiću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svi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mogli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zauzmu</w:t>
      </w:r>
      <w:r w:rsidR="00743974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jedinstven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reč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istaknutom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pravniku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izrazio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rekao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postoji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nerazumevanje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potrebi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razdvoje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politička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uverenja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sagledavanja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kvaliteta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neka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osoba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poseduje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D90493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C008F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komentarima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predsednika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izrečeni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iznetim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stavom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sdržali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molbu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politizuje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postupak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izbora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članova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Visokog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Gavrilović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naglasio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poverenje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stiče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gradi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sud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svemu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dati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protek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vremena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C008F" w:rsidRPr="00743974" w:rsidRDefault="00A6759D" w:rsidP="00A66A8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Izlaganje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zaključio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konstatacijom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Zakonu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navedena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definicija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istaknutog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pravnika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“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trebalo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utvrdi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kriterijume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ali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očigledno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postoji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volja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učini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90493" w:rsidRDefault="00D90493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A383C" w:rsidRDefault="00A6759D" w:rsidP="002C008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Jelena</w:t>
      </w:r>
      <w:r w:rsidR="005A383C" w:rsidRPr="002C008F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Milošević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C008F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zamolila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rasprava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vodi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međusobnog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optuživanja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dela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učinila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prethodna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sadašnja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vlast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navela</w:t>
      </w:r>
      <w:r w:rsidR="00D513C7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primer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predsednika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opštine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Vlasotince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Demokratske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stranke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prešao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Srpsku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naprednu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stranku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kada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ostvario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svocje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interese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osnovao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grupu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3E181E" w:rsidRPr="002C008F" w:rsidRDefault="00A6759D" w:rsidP="002C008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Rekla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ranija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reforma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dobra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ali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prošlost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ostavi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prošlosti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usredsrediti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postupak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toku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A383C" w:rsidRPr="003E181E" w:rsidRDefault="00A6759D" w:rsidP="002C008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Andrijana</w:t>
      </w:r>
      <w:r w:rsidR="005A383C" w:rsidRPr="002C008F"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Vasić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istakla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pomenuti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opštine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Vlasotince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nikada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bio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Srpske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napredne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stranke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jeste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odbornik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opštine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Vlasotince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ispred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svoje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grupe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opoziciona</w:t>
      </w:r>
      <w:r w:rsidR="003E181E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A58E4" w:rsidRPr="001929D4" w:rsidRDefault="008A58E4" w:rsidP="001929D4">
      <w:pPr>
        <w:pStyle w:val="NoSpacing"/>
        <w:jc w:val="both"/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D2891" w:rsidRPr="001929D4" w:rsidRDefault="00A6759D" w:rsidP="003E18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Pošto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više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bilo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prijavljenih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3E181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zaključio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8A58E4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prijavu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podneo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Borivoje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Stanković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Leskovca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Prvi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javni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konkurs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izbor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četiri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Visokog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saveta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sudstva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koje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bira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skupština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DD2891" w:rsidRPr="001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2891" w:rsidRPr="001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neblagovremenu</w:t>
      </w:r>
      <w:r w:rsidR="00DD2891" w:rsidRPr="001929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D2891" w:rsidRDefault="00DD2891" w:rsidP="00AD33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B87E4F" w:rsidRPr="006B43FF" w:rsidRDefault="00A6759D" w:rsidP="00B87E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87E4F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87E4F" w:rsidRPr="0028605C">
        <w:rPr>
          <w:rFonts w:ascii="Times New Roman" w:hAnsi="Times New Roman"/>
          <w:szCs w:val="24"/>
          <w:lang w:val="sr-Cyrl-CS"/>
        </w:rPr>
        <w:t>.</w:t>
      </w:r>
    </w:p>
    <w:p w:rsidR="00B87E4F" w:rsidRDefault="00B87E4F" w:rsidP="00AD33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8A58E4" w:rsidRPr="007768C5" w:rsidRDefault="00B87E4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AD337A" w:rsidRPr="007768C5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AD337A" w:rsidRPr="007768C5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D337A" w:rsidRPr="007768C5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predložio</w:t>
      </w:r>
      <w:r w:rsidR="00AD337A" w:rsidRPr="007768C5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Style w:val="colornavy"/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donese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Odluku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Listi</w:t>
      </w:r>
      <w:r w:rsidR="008A58E4" w:rsidRPr="007768C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kandidata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ispunjavaju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uslove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izbor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Visokog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koga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bira</w:t>
      </w:r>
      <w:r w:rsidR="008A58E4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6733FA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skupština</w:t>
      </w:r>
      <w:r w:rsidR="006733FA" w:rsidRPr="007768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33FA" w:rsidRPr="007768C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7768C5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iz</w:t>
      </w:r>
      <w:r w:rsidRPr="007768C5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2.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Niša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Šapca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Čedomir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Kokanović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Tešić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Žikica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Dronjak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9.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Glušica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10.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Bodiroga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11.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Grbić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12.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14.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Vojkan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15.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Rastko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Brajković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16.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Dragutin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Kragujevca</w:t>
      </w:r>
    </w:p>
    <w:p w:rsidR="002C008F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Manić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</w:p>
    <w:p w:rsidR="00C64523" w:rsidRPr="007768C5" w:rsidRDefault="002C008F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768C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Denić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Pr="007768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68C5" w:rsidRDefault="007768C5" w:rsidP="007768C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7E4F" w:rsidRPr="007768C5" w:rsidRDefault="00A6759D" w:rsidP="00D513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87E4F" w:rsidRPr="007768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87E4F" w:rsidRPr="00E23939" w:rsidRDefault="00B87E4F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D47EFC" w:rsidRPr="00E23939" w:rsidRDefault="00A6759D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736C5C" w:rsidRPr="00E239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736C5C" w:rsidRPr="00E239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sačinjavanje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36C5C"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EFC" w:rsidRPr="00E23939" w:rsidRDefault="00D47EFC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EFC" w:rsidRPr="00E23939" w:rsidRDefault="00D47EFC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39">
        <w:rPr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A58E4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A58E4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isokog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B7736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dostavilo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uredna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733F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33F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7D419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7D419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66A8" w:rsidRPr="00E23939" w:rsidRDefault="00D47EFC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Obrenović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Užica</w:t>
      </w:r>
      <w:r w:rsidR="004566A8"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mejlom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propisanog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obrasca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smatrati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prijavom</w:t>
      </w:r>
      <w:r w:rsidR="00AD337A"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EFC" w:rsidRPr="00E23939" w:rsidRDefault="004566A8" w:rsidP="00D47E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D419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7EF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D419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419A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7EFC"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Subotića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1B57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predao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Pisarnici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Pisarnici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upozoren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poslao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poštom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Pisarnici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zavedena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EFC" w:rsidRPr="00E23939" w:rsidRDefault="00D47EFC" w:rsidP="00D47E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primljena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poslata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poštom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neblagovremenu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66A8" w:rsidRPr="00E23939" w:rsidRDefault="00D47EFC" w:rsidP="00D47E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Orlović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Danila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Kiša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14/33,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predao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potvrda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pošti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15,00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nalepnicu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koverti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zavedena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07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: 02-283/23-17,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činila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originalna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potvrda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predata</w:t>
      </w:r>
      <w:r w:rsidR="00FD1B57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pošti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nalepnicu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koverti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zavedena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07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: 02-283/23-18,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1B57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FD1B57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uvere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neblagovremenu</w:t>
      </w:r>
      <w:r w:rsidR="004566A8"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66A8" w:rsidRPr="00E23939" w:rsidRDefault="004566A8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blagovremenih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potpunih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58E4" w:rsidRPr="00E23939" w:rsidRDefault="008A58E4" w:rsidP="00D4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3939" w:rsidRPr="00E23939" w:rsidRDefault="00736C5C" w:rsidP="00E2393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E239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63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3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3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E2393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A383C" w:rsidRPr="00E23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7D73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939" w:rsidRPr="00E23939" w:rsidRDefault="00E23939" w:rsidP="00E2393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D2D79" w:rsidRDefault="00A6759D" w:rsidP="00E239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Miodrag</w:t>
      </w:r>
      <w:r w:rsidR="005A383C" w:rsidRPr="00E239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Gavrilović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političari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zatražio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manipulaciju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sudstva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predlagati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dvotrećinskom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želju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zakonodavca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podržani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velikog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E23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sporenja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kompaktan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funkcionisati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garantovan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predstavnički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legitimitet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9D2D79">
        <w:rPr>
          <w:rFonts w:ascii="Times New Roman" w:hAnsi="Times New Roman"/>
          <w:sz w:val="24"/>
          <w:szCs w:val="24"/>
          <w:lang w:val="sr-Cyrl-RS"/>
        </w:rPr>
        <w:t>.</w:t>
      </w:r>
    </w:p>
    <w:p w:rsidR="009D2D79" w:rsidRDefault="00A6759D" w:rsidP="00E239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argumente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sprovesti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podržani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dvotrećinske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većine</w:t>
      </w:r>
      <w:r w:rsidR="00A6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trećine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posllanika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primenjen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mehanizam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deblokatu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petoro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pojedinaca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izabrati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D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redu</w:t>
      </w:r>
      <w:r w:rsidR="009D2D79">
        <w:rPr>
          <w:rFonts w:ascii="Times New Roman" w:hAnsi="Times New Roman"/>
          <w:sz w:val="24"/>
          <w:szCs w:val="24"/>
          <w:lang w:val="sr-Cyrl-RS"/>
        </w:rPr>
        <w:t>.</w:t>
      </w:r>
    </w:p>
    <w:p w:rsidR="009D2D79" w:rsidRDefault="009D2D79" w:rsidP="00E239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6C5C" w:rsidRDefault="00A6759D" w:rsidP="000318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0318B9" w:rsidRPr="00031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0318B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propisuju</w:t>
      </w:r>
      <w:r w:rsidR="000318B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dvotrećinsku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većinu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18B9" w:rsidRP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VST</w:t>
      </w:r>
      <w:r w:rsidR="000318B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318B9">
        <w:rPr>
          <w:rFonts w:ascii="Times New Roman" w:hAnsi="Times New Roman"/>
          <w:sz w:val="24"/>
          <w:szCs w:val="24"/>
          <w:lang w:val="sr-Cyrl-RS"/>
        </w:rPr>
        <w:t>.</w:t>
      </w:r>
    </w:p>
    <w:p w:rsidR="000318B9" w:rsidRDefault="00A6759D" w:rsidP="000318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mogao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uvažen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="000318B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birati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svakog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0318B9">
        <w:rPr>
          <w:rFonts w:ascii="Times New Roman" w:hAnsi="Times New Roman"/>
          <w:sz w:val="24"/>
          <w:szCs w:val="24"/>
          <w:lang w:val="sr-Cyrl-RS"/>
        </w:rPr>
        <w:t>.</w:t>
      </w:r>
    </w:p>
    <w:p w:rsidR="000318B9" w:rsidRDefault="000318B9" w:rsidP="000318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18B9" w:rsidRDefault="00A6759D" w:rsidP="000318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Miodrag</w:t>
      </w:r>
      <w:r w:rsidR="000318B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Gavrilović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nerazumevanje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jemči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stranaka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demokratskom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oblikovanju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volje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duboko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neslaganje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tvrdnjama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izborom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Visokog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tužilaštva</w:t>
      </w:r>
      <w:r w:rsidR="000318B9">
        <w:rPr>
          <w:rFonts w:ascii="Times New Roman" w:hAnsi="Times New Roman"/>
          <w:sz w:val="24"/>
          <w:szCs w:val="24"/>
          <w:lang w:val="sr-Cyrl-RS"/>
        </w:rPr>
        <w:t>.</w:t>
      </w:r>
    </w:p>
    <w:p w:rsidR="000318B9" w:rsidRDefault="000318B9" w:rsidP="000318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2248" w:rsidRDefault="00A6759D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Đorđe</w:t>
      </w:r>
      <w:r w:rsidR="005A383C" w:rsidRPr="000318B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Komlenski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1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trenutku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ulaziti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polemiku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samog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042248">
        <w:rPr>
          <w:rFonts w:ascii="Times New Roman" w:hAnsi="Times New Roman"/>
          <w:sz w:val="24"/>
          <w:szCs w:val="24"/>
          <w:lang w:val="sr-Cyrl-RS"/>
        </w:rPr>
        <w:t>.</w:t>
      </w:r>
    </w:p>
    <w:p w:rsidR="00042248" w:rsidRDefault="00A6759D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formalnih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kandidovanje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istaknutih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pravnika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vrati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efikasan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ozbiljan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2248">
        <w:rPr>
          <w:rFonts w:ascii="Times New Roman" w:hAnsi="Times New Roman"/>
          <w:sz w:val="24"/>
          <w:szCs w:val="24"/>
          <w:lang w:val="sr-Cyrl-RS"/>
        </w:rPr>
        <w:t>.</w:t>
      </w:r>
    </w:p>
    <w:p w:rsidR="00042248" w:rsidRDefault="00042248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2248" w:rsidRPr="00042248" w:rsidRDefault="00A6759D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Svetozar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Vujačić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neslaglasnost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nemaju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ovleašćenja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menjaju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prejudiciranje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plenumu</w:t>
      </w:r>
      <w:r w:rsidR="00042248">
        <w:rPr>
          <w:rFonts w:ascii="Times New Roman" w:hAnsi="Times New Roman"/>
          <w:sz w:val="24"/>
          <w:szCs w:val="24"/>
          <w:lang w:val="sr-Cyrl-RS"/>
        </w:rPr>
        <w:t>.</w:t>
      </w:r>
    </w:p>
    <w:p w:rsidR="00042248" w:rsidRDefault="00042248" w:rsidP="0004224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952DE" w:rsidRDefault="00A6759D" w:rsidP="00B952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Prof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Đorđe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Pavićević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2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potvrdio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udaljila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teme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razjasniti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obezbedilo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podrazumeva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narodnih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ilustraciju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RATEL</w:t>
      </w:r>
      <w:r w:rsidR="00B952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zamisliti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izvršenog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uticaja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glasače</w:t>
      </w:r>
      <w:r w:rsidR="00B952DE">
        <w:rPr>
          <w:rFonts w:ascii="Times New Roman" w:hAnsi="Times New Roman"/>
          <w:sz w:val="24"/>
          <w:szCs w:val="24"/>
          <w:lang w:val="sr-Cyrl-RS"/>
        </w:rPr>
        <w:t>.</w:t>
      </w:r>
    </w:p>
    <w:p w:rsidR="00B952DE" w:rsidRPr="00042248" w:rsidRDefault="00A6759D" w:rsidP="00B952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nepoverenje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952DE">
        <w:rPr>
          <w:rFonts w:ascii="Times New Roman" w:hAnsi="Times New Roman"/>
          <w:sz w:val="24"/>
          <w:szCs w:val="24"/>
          <w:lang w:val="sr-Cyrl-RS"/>
        </w:rPr>
        <w:t>.</w:t>
      </w:r>
    </w:p>
    <w:p w:rsidR="00042248" w:rsidRDefault="00042248" w:rsidP="0004224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42248" w:rsidRPr="00B952DE" w:rsidRDefault="00A6759D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Đukanović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ponovo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nikakav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="00B952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odredilo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</w:t>
      </w:r>
      <w:r w:rsidR="00B952DE">
        <w:rPr>
          <w:rFonts w:ascii="Times New Roman" w:hAnsi="Times New Roman"/>
          <w:sz w:val="24"/>
          <w:szCs w:val="24"/>
          <w:lang w:val="sr-Cyrl-RS"/>
        </w:rPr>
        <w:t>.</w:t>
      </w:r>
    </w:p>
    <w:p w:rsidR="00042248" w:rsidRDefault="00042248" w:rsidP="0004224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A383C" w:rsidRDefault="00A6759D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Miodrag</w:t>
      </w:r>
      <w:r w:rsidR="005A383C" w:rsidRPr="000422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Gavrilović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definiše</w:t>
      </w:r>
      <w:r w:rsidR="00B952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istaknuti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pravnik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izbegla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polemika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kog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kog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određivanje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objektivnih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merila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obezbedio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kvalitetan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zloupotreba</w:t>
      </w:r>
      <w:r w:rsidR="007D735F">
        <w:rPr>
          <w:rFonts w:ascii="Times New Roman" w:hAnsi="Times New Roman"/>
          <w:sz w:val="24"/>
          <w:szCs w:val="24"/>
          <w:lang w:val="sr-Cyrl-RS"/>
        </w:rPr>
        <w:t>.</w:t>
      </w:r>
    </w:p>
    <w:p w:rsidR="007D735F" w:rsidRDefault="007D735F" w:rsidP="0004224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383C" w:rsidRDefault="00A6759D" w:rsidP="007F40C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Milica</w:t>
      </w:r>
      <w:r w:rsidR="007D73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Nikolić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izraženu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autoprojekciju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63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pripadnici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ranijeg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vladajućeg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bore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uticaj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D73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7D735F">
        <w:rPr>
          <w:rFonts w:ascii="Times New Roman" w:hAnsi="Times New Roman"/>
          <w:sz w:val="24"/>
          <w:szCs w:val="24"/>
          <w:lang w:val="sr-Cyrl-RS"/>
        </w:rPr>
        <w:t>.</w:t>
      </w:r>
    </w:p>
    <w:p w:rsidR="007F40CC" w:rsidRPr="00E23939" w:rsidRDefault="007F40CC" w:rsidP="007F40C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7E4F" w:rsidRPr="00E23939" w:rsidRDefault="00A6759D" w:rsidP="00B87E4F">
      <w:pPr>
        <w:pStyle w:val="Style3"/>
        <w:ind w:firstLine="720"/>
        <w:rPr>
          <w:lang w:val="sr-Cyrl-RS" w:eastAsia="sr-Cyrl-CS"/>
        </w:rPr>
      </w:pPr>
      <w:r>
        <w:rPr>
          <w:lang w:val="sr-Cyrl-RS" w:eastAsia="sr-Cyrl-CS"/>
        </w:rPr>
        <w:t>Kako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više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nije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bilo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prijavljenih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reč</w:t>
      </w:r>
      <w:r w:rsidR="00AD337A" w:rsidRPr="00E23939">
        <w:rPr>
          <w:lang w:val="sr-Cyrl-RS" w:eastAsia="sr-Cyrl-CS"/>
        </w:rPr>
        <w:t xml:space="preserve">, </w:t>
      </w:r>
      <w:r>
        <w:rPr>
          <w:lang w:val="sr-Cyrl-RS" w:eastAsia="sr-Cyrl-CS"/>
        </w:rPr>
        <w:t>predsednik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zaključio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raspravu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AD337A" w:rsidRPr="00E23939">
        <w:rPr>
          <w:lang w:val="sr-Cyrl-RS" w:eastAsia="sr-Cyrl-CS"/>
        </w:rPr>
        <w:t xml:space="preserve">  </w:t>
      </w:r>
      <w:r>
        <w:rPr>
          <w:lang w:val="sr-Cyrl-RS" w:eastAsia="sr-Cyrl-CS"/>
        </w:rPr>
        <w:t>predložio</w:t>
      </w:r>
      <w:r w:rsidR="00AD337A" w:rsidRPr="00E23939">
        <w:rPr>
          <w:lang w:val="sr-Cyrl-RS" w:eastAsia="sr-Cyrl-CS"/>
        </w:rPr>
        <w:t xml:space="preserve">  </w:t>
      </w:r>
      <w:r>
        <w:rPr>
          <w:lang w:val="sr-Cyrl-RS" w:eastAsia="sr-Cyrl-CS"/>
        </w:rPr>
        <w:t>da</w:t>
      </w:r>
      <w:r w:rsidR="00AD337A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prijavu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koju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Dejan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Jakšić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Novog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Sada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konkurs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četiri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člana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Visokog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bira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Narodna</w:t>
      </w:r>
      <w:r w:rsidR="00B87E4F" w:rsidRPr="00E23939">
        <w:rPr>
          <w:lang w:val="sr-Cyrl-RS" w:eastAsia="sr-Cyrl-CS"/>
        </w:rPr>
        <w:t xml:space="preserve"> </w:t>
      </w:r>
      <w:r>
        <w:rPr>
          <w:lang w:val="sr-Cyrl-RS" w:eastAsia="sr-Cyrl-CS"/>
        </w:rPr>
        <w:t>skupština</w:t>
      </w:r>
      <w:r w:rsidR="00B87E4F" w:rsidRPr="00E23939">
        <w:rPr>
          <w:lang w:val="sr-Cyrl-RS" w:eastAsia="sr-Cyrl-CS"/>
        </w:rPr>
        <w:t xml:space="preserve"> </w:t>
      </w:r>
      <w:r>
        <w:t>Odbor</w:t>
      </w:r>
      <w:r w:rsidR="00B87E4F" w:rsidRPr="00E23939">
        <w:t xml:space="preserve"> </w:t>
      </w:r>
      <w:r>
        <w:t>za</w:t>
      </w:r>
      <w:r w:rsidR="00B87E4F" w:rsidRPr="00E23939">
        <w:t xml:space="preserve"> </w:t>
      </w:r>
      <w:r>
        <w:rPr>
          <w:lang w:val="sr-Cyrl-RS"/>
        </w:rPr>
        <w:t>pravosuđe</w:t>
      </w:r>
      <w:r w:rsidR="00B87E4F" w:rsidRPr="00E23939">
        <w:rPr>
          <w:lang w:val="sr-Cyrl-RS"/>
        </w:rPr>
        <w:t xml:space="preserve">, </w:t>
      </w:r>
      <w:r>
        <w:rPr>
          <w:lang w:val="sr-Cyrl-RS"/>
        </w:rPr>
        <w:t>državnu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upravu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i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lokalnu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odbaci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kao</w:t>
      </w:r>
      <w:r w:rsidR="00B87E4F" w:rsidRPr="00E23939">
        <w:rPr>
          <w:lang w:val="sr-Cyrl-RS"/>
        </w:rPr>
        <w:t xml:space="preserve"> </w:t>
      </w:r>
      <w:r>
        <w:rPr>
          <w:lang w:val="sr-Cyrl-RS"/>
        </w:rPr>
        <w:t>neblagovremenu</w:t>
      </w:r>
      <w:r w:rsidR="00B87E4F" w:rsidRPr="00E23939">
        <w:rPr>
          <w:lang w:val="sr-Cyrl-RS"/>
        </w:rPr>
        <w:t xml:space="preserve">. </w:t>
      </w:r>
    </w:p>
    <w:p w:rsidR="00AD337A" w:rsidRPr="00E23939" w:rsidRDefault="00AD337A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</w:p>
    <w:p w:rsidR="00AD337A" w:rsidRDefault="00A6759D" w:rsidP="007768C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87E4F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87E4F" w:rsidRPr="0028605C">
        <w:rPr>
          <w:rFonts w:ascii="Times New Roman" w:hAnsi="Times New Roman"/>
          <w:szCs w:val="24"/>
          <w:lang w:val="sr-Cyrl-CS"/>
        </w:rPr>
        <w:t>.</w:t>
      </w:r>
    </w:p>
    <w:p w:rsidR="007768C5" w:rsidRPr="007768C5" w:rsidRDefault="007768C5" w:rsidP="007768C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87E4F" w:rsidRDefault="00A6759D" w:rsidP="007768C5">
      <w:pPr>
        <w:pStyle w:val="Style3"/>
        <w:ind w:firstLine="720"/>
        <w:rPr>
          <w:lang w:val="sr-Cyrl-RS" w:eastAsia="sr-Cyrl-CS"/>
        </w:rPr>
      </w:pPr>
      <w:r>
        <w:rPr>
          <w:lang w:val="sr-Cyrl-RS"/>
        </w:rPr>
        <w:t>Predsednik</w:t>
      </w:r>
      <w:r w:rsidR="00AD337A" w:rsidRPr="007F40CC">
        <w:rPr>
          <w:lang w:val="sr-Cyrl-RS"/>
        </w:rPr>
        <w:t xml:space="preserve"> </w:t>
      </w:r>
      <w:r>
        <w:rPr>
          <w:lang w:val="sr-Cyrl-RS"/>
        </w:rPr>
        <w:t>Odbora</w:t>
      </w:r>
      <w:r w:rsidR="00AD337A" w:rsidRPr="007F40CC">
        <w:rPr>
          <w:lang w:val="sr-Cyrl-RS"/>
        </w:rPr>
        <w:t xml:space="preserve"> </w:t>
      </w:r>
      <w:r>
        <w:rPr>
          <w:lang w:val="sr-Cyrl-RS"/>
        </w:rPr>
        <w:t>je</w:t>
      </w:r>
      <w:r w:rsidR="00AD337A" w:rsidRPr="007F40CC">
        <w:rPr>
          <w:lang w:val="sr-Cyrl-RS"/>
        </w:rPr>
        <w:t xml:space="preserve"> </w:t>
      </w:r>
      <w:r>
        <w:rPr>
          <w:lang w:val="sr-Cyrl-RS"/>
        </w:rPr>
        <w:t>predložio</w:t>
      </w:r>
      <w:r w:rsidR="00AD337A" w:rsidRPr="007F40CC">
        <w:rPr>
          <w:lang w:val="sr-Cyrl-RS"/>
        </w:rPr>
        <w:t xml:space="preserve"> </w:t>
      </w:r>
      <w:r>
        <w:rPr>
          <w:lang w:val="sr-Cyrl-RS" w:eastAsia="sr-Cyrl-CS"/>
        </w:rPr>
        <w:t>da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prijavu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sa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dopunom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koju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Slobodan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Orlović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Novog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Sada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konkurs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četiri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člana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Visokog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bira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Narodna</w:t>
      </w:r>
      <w:r w:rsidR="00B87E4F" w:rsidRPr="007F40CC">
        <w:rPr>
          <w:lang w:val="sr-Cyrl-RS" w:eastAsia="sr-Cyrl-CS"/>
        </w:rPr>
        <w:t xml:space="preserve"> </w:t>
      </w:r>
      <w:r>
        <w:rPr>
          <w:lang w:val="sr-Cyrl-RS" w:eastAsia="sr-Cyrl-CS"/>
        </w:rPr>
        <w:t>skupština</w:t>
      </w:r>
      <w:r w:rsidR="00B87E4F" w:rsidRPr="007F40CC">
        <w:rPr>
          <w:lang w:val="sr-Cyrl-RS" w:eastAsia="sr-Cyrl-CS"/>
        </w:rPr>
        <w:t xml:space="preserve"> </w:t>
      </w:r>
      <w:r>
        <w:t>Odbor</w:t>
      </w:r>
      <w:r w:rsidR="00B87E4F" w:rsidRPr="007F40CC">
        <w:t xml:space="preserve"> </w:t>
      </w:r>
      <w:r>
        <w:t>za</w:t>
      </w:r>
      <w:r w:rsidR="00B87E4F" w:rsidRPr="007F40CC">
        <w:t xml:space="preserve"> </w:t>
      </w:r>
      <w:r>
        <w:rPr>
          <w:lang w:val="sr-Cyrl-RS"/>
        </w:rPr>
        <w:t>pravosuđe</w:t>
      </w:r>
      <w:r w:rsidR="00B87E4F" w:rsidRPr="007F40CC">
        <w:rPr>
          <w:lang w:val="sr-Cyrl-RS"/>
        </w:rPr>
        <w:t xml:space="preserve">, </w:t>
      </w:r>
      <w:r>
        <w:rPr>
          <w:lang w:val="sr-Cyrl-RS"/>
        </w:rPr>
        <w:t>državnu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upravu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i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lokalnu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odbaci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kao</w:t>
      </w:r>
      <w:r w:rsidR="00B87E4F" w:rsidRPr="007F40CC">
        <w:rPr>
          <w:lang w:val="sr-Cyrl-RS"/>
        </w:rPr>
        <w:t xml:space="preserve"> </w:t>
      </w:r>
      <w:r>
        <w:rPr>
          <w:lang w:val="sr-Cyrl-RS"/>
        </w:rPr>
        <w:t>neblagovremenu</w:t>
      </w:r>
      <w:r w:rsidR="00B87E4F" w:rsidRPr="007F40CC">
        <w:rPr>
          <w:lang w:val="sr-Cyrl-RS"/>
        </w:rPr>
        <w:t xml:space="preserve">. </w:t>
      </w:r>
    </w:p>
    <w:p w:rsidR="00B87E4F" w:rsidRPr="007F40CC" w:rsidRDefault="00A6759D" w:rsidP="007F40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87E4F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87E4F" w:rsidRPr="0028605C">
        <w:rPr>
          <w:rFonts w:ascii="Times New Roman" w:hAnsi="Times New Roman"/>
          <w:szCs w:val="24"/>
          <w:lang w:val="sr-Cyrl-CS"/>
        </w:rPr>
        <w:t>.</w:t>
      </w:r>
    </w:p>
    <w:p w:rsidR="00AD337A" w:rsidRDefault="00AD337A" w:rsidP="00AD337A">
      <w:pPr>
        <w:rPr>
          <w:rFonts w:ascii="Times New Roman" w:hAnsi="Times New Roman"/>
          <w:szCs w:val="24"/>
          <w:lang w:val="sr-Cyrl-RS"/>
        </w:rPr>
      </w:pPr>
    </w:p>
    <w:p w:rsidR="006733FA" w:rsidRDefault="00A6759D" w:rsidP="007F40C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d</w:t>
      </w:r>
      <w:r>
        <w:rPr>
          <w:rFonts w:ascii="Times New Roman" w:hAnsi="Times New Roman" w:hint="eastAsia"/>
          <w:szCs w:val="24"/>
          <w:lang w:val="sr-Cyrl-RS"/>
        </w:rPr>
        <w:t>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Odbor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donese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Odluku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Listi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kandidata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koji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ispunjavaju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uslove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za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izbor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člana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Visokog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saveta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tužilaštva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koga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bira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Narodna</w:t>
      </w:r>
      <w:r w:rsidR="00AD337A" w:rsidRPr="00AD33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skupština</w:t>
      </w:r>
      <w:r w:rsidR="006733FA">
        <w:rPr>
          <w:rFonts w:ascii="Times New Roman" w:hAnsi="Times New Roman"/>
          <w:szCs w:val="24"/>
          <w:lang w:val="sr-Cyrl-RS"/>
        </w:rPr>
        <w:t>.</w:t>
      </w:r>
    </w:p>
    <w:p w:rsidR="00A108D2" w:rsidRDefault="00A6759D" w:rsidP="007768C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Kandidati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6733FA" w:rsidRPr="006733F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733FA">
        <w:rPr>
          <w:rFonts w:ascii="Times New Roman" w:hAnsi="Times New Roman"/>
          <w:szCs w:val="24"/>
          <w:lang w:val="sr-Cyrl-RS"/>
        </w:rPr>
        <w:t>:</w:t>
      </w:r>
    </w:p>
    <w:p w:rsidR="007768C5" w:rsidRPr="00AD337A" w:rsidRDefault="007768C5" w:rsidP="007768C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D337A" w:rsidRPr="00AD337A" w:rsidRDefault="00AD337A" w:rsidP="007F40C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1. </w:t>
      </w:r>
      <w:r w:rsidR="00A6759D">
        <w:rPr>
          <w:rFonts w:ascii="Times New Roman" w:hAnsi="Times New Roman" w:hint="eastAsia"/>
          <w:szCs w:val="24"/>
          <w:lang w:val="sr-Cyrl-RS"/>
        </w:rPr>
        <w:t>Vladimir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Simić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2. </w:t>
      </w:r>
      <w:r w:rsidR="00A6759D">
        <w:rPr>
          <w:rFonts w:ascii="Times New Roman" w:hAnsi="Times New Roman" w:hint="eastAsia"/>
          <w:szCs w:val="24"/>
          <w:lang w:val="sr-Cyrl-RS"/>
        </w:rPr>
        <w:t>Miroslav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Đorđević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3. </w:t>
      </w:r>
      <w:r w:rsidR="00A6759D">
        <w:rPr>
          <w:rFonts w:ascii="Times New Roman" w:hAnsi="Times New Roman" w:hint="eastAsia"/>
          <w:szCs w:val="24"/>
          <w:lang w:val="sr-Cyrl-RS"/>
        </w:rPr>
        <w:t>Aleksandar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Popović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4. </w:t>
      </w:r>
      <w:r w:rsidR="00A6759D">
        <w:rPr>
          <w:rFonts w:ascii="Times New Roman" w:hAnsi="Times New Roman" w:hint="eastAsia"/>
          <w:szCs w:val="24"/>
          <w:lang w:val="sr-Cyrl-RS"/>
        </w:rPr>
        <w:t>Dušan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Purić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5. </w:t>
      </w:r>
      <w:r w:rsidR="00A6759D">
        <w:rPr>
          <w:rFonts w:ascii="Times New Roman" w:hAnsi="Times New Roman" w:hint="eastAsia"/>
          <w:szCs w:val="24"/>
          <w:lang w:val="sr-Cyrl-RS"/>
        </w:rPr>
        <w:t>Srđan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Stefanović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6. </w:t>
      </w:r>
      <w:r w:rsidR="00A6759D">
        <w:rPr>
          <w:rFonts w:ascii="Times New Roman" w:hAnsi="Times New Roman" w:hint="eastAsia"/>
          <w:szCs w:val="24"/>
          <w:lang w:val="sr-Cyrl-RS"/>
        </w:rPr>
        <w:t>Predrag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Ćetković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7. </w:t>
      </w:r>
      <w:r w:rsidR="00A6759D">
        <w:rPr>
          <w:rFonts w:ascii="Times New Roman" w:hAnsi="Times New Roman" w:hint="eastAsia"/>
          <w:szCs w:val="24"/>
          <w:lang w:val="sr-Cyrl-RS"/>
        </w:rPr>
        <w:t>Nenad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Tešić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8. </w:t>
      </w:r>
      <w:r w:rsidR="00A6759D">
        <w:rPr>
          <w:rFonts w:ascii="Times New Roman" w:hAnsi="Times New Roman" w:hint="eastAsia"/>
          <w:szCs w:val="24"/>
          <w:lang w:val="sr-Cyrl-RS"/>
        </w:rPr>
        <w:t>Vesna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Luković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9. </w:t>
      </w:r>
      <w:r w:rsidR="00A6759D">
        <w:rPr>
          <w:rFonts w:ascii="Times New Roman" w:hAnsi="Times New Roman" w:hint="eastAsia"/>
          <w:szCs w:val="24"/>
          <w:lang w:val="sr-Cyrl-RS"/>
        </w:rPr>
        <w:t>Jelena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Glušica</w:t>
      </w:r>
    </w:p>
    <w:p w:rsidR="00AD337A" w:rsidRPr="00AD337A" w:rsidRDefault="00AD337A" w:rsidP="007F40CC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10. </w:t>
      </w:r>
      <w:r w:rsidR="00A6759D">
        <w:rPr>
          <w:rFonts w:ascii="Times New Roman" w:hAnsi="Times New Roman" w:hint="eastAsia"/>
          <w:szCs w:val="24"/>
          <w:lang w:val="sr-Cyrl-RS"/>
        </w:rPr>
        <w:t>Bojan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Petrović</w:t>
      </w:r>
    </w:p>
    <w:p w:rsidR="00736C5C" w:rsidRDefault="00AD337A" w:rsidP="007768C5">
      <w:pPr>
        <w:ind w:firstLine="720"/>
        <w:rPr>
          <w:rFonts w:ascii="Times New Roman" w:hAnsi="Times New Roman"/>
          <w:szCs w:val="24"/>
          <w:lang w:val="sr-Cyrl-RS"/>
        </w:rPr>
      </w:pPr>
      <w:r w:rsidRPr="00AD337A">
        <w:rPr>
          <w:rFonts w:ascii="Times New Roman" w:hAnsi="Times New Roman"/>
          <w:szCs w:val="24"/>
          <w:lang w:val="sr-Cyrl-RS"/>
        </w:rPr>
        <w:t xml:space="preserve">11. </w:t>
      </w:r>
      <w:r w:rsidR="00A6759D">
        <w:rPr>
          <w:rFonts w:ascii="Times New Roman" w:hAnsi="Times New Roman" w:hint="eastAsia"/>
          <w:szCs w:val="24"/>
          <w:lang w:val="sr-Cyrl-RS"/>
        </w:rPr>
        <w:t>Nataša</w:t>
      </w:r>
      <w:r w:rsidRPr="00AD337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 w:hint="eastAsia"/>
          <w:szCs w:val="24"/>
          <w:lang w:val="sr-Cyrl-RS"/>
        </w:rPr>
        <w:t>Delić</w:t>
      </w:r>
    </w:p>
    <w:p w:rsidR="007768C5" w:rsidRDefault="007768C5" w:rsidP="007768C5">
      <w:pPr>
        <w:ind w:firstLine="720"/>
        <w:rPr>
          <w:rFonts w:ascii="Times New Roman" w:hAnsi="Times New Roman"/>
          <w:szCs w:val="24"/>
          <w:lang w:val="sr-Cyrl-RS"/>
        </w:rPr>
      </w:pPr>
    </w:p>
    <w:p w:rsidR="00B87E4F" w:rsidRPr="006B43FF" w:rsidRDefault="00A6759D" w:rsidP="00B87E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87E4F" w:rsidRPr="00D124E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87E4F" w:rsidRPr="0028605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87E4F" w:rsidRPr="0028605C">
        <w:rPr>
          <w:rFonts w:ascii="Times New Roman" w:hAnsi="Times New Roman"/>
          <w:szCs w:val="24"/>
          <w:lang w:val="sr-Cyrl-CS"/>
        </w:rPr>
        <w:t>.</w:t>
      </w:r>
    </w:p>
    <w:p w:rsidR="00B87E4F" w:rsidRPr="007F40CC" w:rsidRDefault="00B87E4F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40CC" w:rsidRDefault="00A6759D" w:rsidP="007F40C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TREĆA</w:t>
      </w:r>
      <w:r w:rsidR="00736C5C" w:rsidRPr="007F4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36C5C" w:rsidRPr="007F40C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rasporeda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Visokog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Visokog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tužilaštva</w:t>
      </w:r>
      <w:r w:rsidR="00736C5C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F40CC" w:rsidRPr="007F40CC" w:rsidRDefault="007F40CC" w:rsidP="007F40C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566A8" w:rsidRPr="005261AA" w:rsidRDefault="007F40CC" w:rsidP="007F40C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4566A8" w:rsidRPr="007F4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propisano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objavljuje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biografije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kandidata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ispunjavaju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uslove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izbor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raspored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razgovora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njima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internet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stranici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C874E3" w:rsidRPr="007F40CC" w:rsidRDefault="006733FA" w:rsidP="007F40C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5261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261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261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5261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propisanih</w:t>
      </w:r>
      <w:r w:rsidR="005261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izuzetno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kratkih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rokova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izbornom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postupku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VSS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VST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08D2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složene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procedure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pozivanja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gostiju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Narodnu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skupštinu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raspored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ispunjavaju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uslove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utvrdi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odlukom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261AA" w:rsidRPr="005261AA" w:rsidRDefault="00A6759D" w:rsidP="00A63C66">
      <w:pPr>
        <w:pStyle w:val="Bodytext20"/>
        <w:shd w:val="clear" w:color="auto" w:fill="auto"/>
        <w:ind w:left="20" w:firstLine="7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prisutnima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svim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obavljen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sazvana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subotu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11.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mart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4566A8" w:rsidRPr="007F40C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9,00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566A8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termina</w:t>
      </w:r>
      <w:r w:rsid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61A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261A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261AA" w:rsidRPr="005261AA">
        <w:rPr>
          <w:rFonts w:ascii="Times New Roman" w:hAnsi="Times New Roman" w:cs="Times New Roman"/>
          <w:sz w:val="24"/>
          <w:szCs w:val="24"/>
        </w:rPr>
        <w:tab/>
      </w:r>
    </w:p>
    <w:p w:rsidR="00A67BD8" w:rsidRDefault="00A67BD8" w:rsidP="005261AA">
      <w:pPr>
        <w:pStyle w:val="Bodytext20"/>
        <w:shd w:val="clear" w:color="auto" w:fill="auto"/>
        <w:ind w:left="2160" w:hanging="21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1AA" w:rsidRPr="00A67BD8" w:rsidRDefault="005261AA" w:rsidP="005261AA">
      <w:pPr>
        <w:pStyle w:val="Bodytext20"/>
        <w:shd w:val="clear" w:color="auto" w:fill="auto"/>
        <w:ind w:left="2160" w:hanging="2140"/>
        <w:rPr>
          <w:rFonts w:ascii="Times New Roman" w:hAnsi="Times New Roman" w:cs="Times New Roman"/>
          <w:sz w:val="24"/>
          <w:szCs w:val="24"/>
          <w:lang w:val="sr-Cyrl-RS"/>
        </w:rPr>
      </w:pP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09:00 – 11:30 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VSS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P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1. </w:t>
      </w:r>
      <w:r w:rsidR="00A6759D">
        <w:rPr>
          <w:rFonts w:ascii="Times New Roman" w:hAnsi="Times New Roman"/>
          <w:szCs w:val="24"/>
          <w:lang w:val="sr-Cyrl-RS"/>
        </w:rPr>
        <w:t>Jelena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Vučković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2. </w:t>
      </w:r>
      <w:r w:rsidR="00A6759D">
        <w:rPr>
          <w:rFonts w:ascii="Times New Roman" w:hAnsi="Times New Roman"/>
          <w:szCs w:val="24"/>
          <w:lang w:val="sr-Cyrl-RS"/>
        </w:rPr>
        <w:t>Dragan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Milićević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3. </w:t>
      </w:r>
      <w:r w:rsidR="00A6759D">
        <w:rPr>
          <w:rFonts w:ascii="Times New Roman" w:hAnsi="Times New Roman"/>
          <w:szCs w:val="24"/>
          <w:lang w:val="sr-Cyrl-RS"/>
        </w:rPr>
        <w:t>Čedomir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Kokanović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4. </w:t>
      </w:r>
      <w:r w:rsidR="00A6759D">
        <w:rPr>
          <w:rFonts w:ascii="Times New Roman" w:hAnsi="Times New Roman"/>
          <w:szCs w:val="24"/>
          <w:lang w:val="sr-Cyrl-RS"/>
        </w:rPr>
        <w:t>Žikica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Dronjak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5. </w:t>
      </w:r>
      <w:r w:rsidR="00A6759D">
        <w:rPr>
          <w:rFonts w:ascii="Times New Roman" w:hAnsi="Times New Roman"/>
          <w:szCs w:val="24"/>
          <w:lang w:val="sr-Cyrl-RS"/>
        </w:rPr>
        <w:t>Nikola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Bodiroga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6. </w:t>
      </w:r>
      <w:r w:rsidR="00A6759D">
        <w:rPr>
          <w:rFonts w:ascii="Times New Roman" w:hAnsi="Times New Roman"/>
          <w:szCs w:val="24"/>
          <w:lang w:val="sr-Cyrl-RS"/>
        </w:rPr>
        <w:t>Marina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Grbić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7. </w:t>
      </w:r>
      <w:r w:rsidR="00A6759D">
        <w:rPr>
          <w:rFonts w:ascii="Times New Roman" w:hAnsi="Times New Roman"/>
          <w:szCs w:val="24"/>
          <w:lang w:val="sr-Cyrl-RS"/>
        </w:rPr>
        <w:t>Vojkan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Simić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8. </w:t>
      </w:r>
      <w:r w:rsidR="00A6759D">
        <w:rPr>
          <w:rFonts w:ascii="Times New Roman" w:hAnsi="Times New Roman"/>
          <w:szCs w:val="24"/>
          <w:lang w:val="sr-Cyrl-RS"/>
        </w:rPr>
        <w:t>Rastko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Brajković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9. </w:t>
      </w:r>
      <w:r w:rsidR="00A6759D">
        <w:rPr>
          <w:rFonts w:ascii="Times New Roman" w:hAnsi="Times New Roman"/>
          <w:szCs w:val="24"/>
          <w:lang w:val="sr-Cyrl-RS"/>
        </w:rPr>
        <w:t>Dragutin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Radosavljević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10. </w:t>
      </w:r>
      <w:r w:rsidR="00A6759D">
        <w:rPr>
          <w:rFonts w:ascii="Times New Roman" w:hAnsi="Times New Roman"/>
          <w:szCs w:val="24"/>
          <w:lang w:val="sr-Cyrl-RS"/>
        </w:rPr>
        <w:t>Branislav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Manić</w:t>
      </w:r>
    </w:p>
    <w:p w:rsidR="005261AA" w:rsidRPr="005261AA" w:rsidRDefault="005261AA" w:rsidP="005261AA">
      <w:pPr>
        <w:ind w:left="1440" w:firstLine="72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11. </w:t>
      </w:r>
      <w:r w:rsidR="00A6759D">
        <w:rPr>
          <w:rFonts w:ascii="Times New Roman" w:hAnsi="Times New Roman"/>
          <w:szCs w:val="24"/>
          <w:lang w:val="sr-Cyrl-RS"/>
        </w:rPr>
        <w:t>Violeta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Denić</w:t>
      </w:r>
    </w:p>
    <w:p w:rsidR="005261AA" w:rsidRPr="005261AA" w:rsidRDefault="005261AA" w:rsidP="005261AA">
      <w:pPr>
        <w:rPr>
          <w:rFonts w:ascii="Times New Roman" w:hAnsi="Times New Roman"/>
          <w:szCs w:val="24"/>
          <w:lang w:val="sr-Cyrl-RS"/>
        </w:rPr>
      </w:pPr>
    </w:p>
    <w:p w:rsidR="005261AA" w:rsidRPr="00A67BD8" w:rsidRDefault="005261AA" w:rsidP="005261AA">
      <w:pPr>
        <w:rPr>
          <w:rFonts w:ascii="Times New Roman" w:hAnsi="Times New Roman"/>
          <w:szCs w:val="24"/>
          <w:lang w:val="sr-Cyrl-RS"/>
        </w:rPr>
      </w:pPr>
      <w:r w:rsidRPr="00A67BD8">
        <w:rPr>
          <w:rFonts w:ascii="Times New Roman" w:hAnsi="Times New Roman"/>
          <w:szCs w:val="24"/>
          <w:lang w:val="sr-Cyrl-RS"/>
        </w:rPr>
        <w:t>11:30 – 12:00</w:t>
      </w:r>
      <w:r w:rsidRPr="00A67BD8">
        <w:rPr>
          <w:rFonts w:ascii="Times New Roman" w:hAnsi="Times New Roman"/>
          <w:szCs w:val="24"/>
          <w:lang w:val="sr-Cyrl-RS"/>
        </w:rPr>
        <w:tab/>
      </w:r>
      <w:r w:rsidR="00A6759D">
        <w:rPr>
          <w:rFonts w:ascii="Times New Roman" w:hAnsi="Times New Roman"/>
          <w:szCs w:val="24"/>
          <w:lang w:val="sr-Cyrl-RS"/>
        </w:rPr>
        <w:t>Pauza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</w:p>
    <w:p w:rsidR="005261AA" w:rsidRPr="005261AA" w:rsidRDefault="005261AA" w:rsidP="005261AA">
      <w:pPr>
        <w:rPr>
          <w:rFonts w:ascii="Times New Roman" w:hAnsi="Times New Roman"/>
          <w:b/>
          <w:szCs w:val="24"/>
          <w:lang w:val="sr-Cyrl-RS"/>
        </w:rPr>
      </w:pPr>
    </w:p>
    <w:p w:rsidR="005261AA" w:rsidRPr="00A67BD8" w:rsidRDefault="005261AA" w:rsidP="005261AA">
      <w:pPr>
        <w:ind w:left="2160" w:hanging="2160"/>
        <w:rPr>
          <w:rFonts w:ascii="Times New Roman" w:hAnsi="Times New Roman"/>
          <w:szCs w:val="24"/>
          <w:lang w:val="sr-Cyrl-RS"/>
        </w:rPr>
      </w:pPr>
      <w:r w:rsidRPr="00A67BD8">
        <w:rPr>
          <w:rFonts w:ascii="Times New Roman" w:hAnsi="Times New Roman"/>
          <w:szCs w:val="24"/>
          <w:lang w:val="sr-Cyrl-RS"/>
        </w:rPr>
        <w:t>12:00 – 13:30</w:t>
      </w:r>
      <w:r w:rsidRPr="00A67BD8">
        <w:rPr>
          <w:rFonts w:ascii="Times New Roman" w:hAnsi="Times New Roman"/>
          <w:szCs w:val="24"/>
          <w:lang w:val="sr-Cyrl-RS"/>
        </w:rPr>
        <w:tab/>
      </w:r>
      <w:r w:rsidR="00A6759D">
        <w:rPr>
          <w:rFonts w:ascii="Times New Roman" w:hAnsi="Times New Roman"/>
          <w:szCs w:val="24"/>
          <w:lang w:val="sr-Cyrl-RS"/>
        </w:rPr>
        <w:t>Razgovora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kandidatima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koji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ispunjavaju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uslove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izbor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člana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tužilaštva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koji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podneli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prijave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samo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VST</w:t>
      </w:r>
      <w:r w:rsidRPr="00A67BD8">
        <w:rPr>
          <w:rFonts w:ascii="Times New Roman" w:hAnsi="Times New Roman"/>
          <w:szCs w:val="24"/>
          <w:lang w:val="sr-Cyrl-RS"/>
        </w:rPr>
        <w:t xml:space="preserve">, </w:t>
      </w:r>
      <w:r w:rsidR="00A6759D">
        <w:rPr>
          <w:rFonts w:ascii="Times New Roman" w:hAnsi="Times New Roman"/>
          <w:szCs w:val="24"/>
          <w:lang w:val="sr-Cyrl-RS"/>
        </w:rPr>
        <w:t>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oni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</w:t>
      </w:r>
    </w:p>
    <w:p w:rsidR="005261AA" w:rsidRPr="005261AA" w:rsidRDefault="005261AA" w:rsidP="005261AA">
      <w:pPr>
        <w:ind w:left="2160" w:hanging="2160"/>
        <w:rPr>
          <w:rFonts w:ascii="Times New Roman" w:hAnsi="Times New Roman"/>
          <w:b/>
          <w:szCs w:val="24"/>
          <w:lang w:val="sr-Cyrl-RS"/>
        </w:rPr>
      </w:pPr>
    </w:p>
    <w:p w:rsidR="005261AA" w:rsidRPr="005261AA" w:rsidRDefault="005261AA" w:rsidP="005261AA">
      <w:pPr>
        <w:ind w:left="2160" w:hanging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b/>
          <w:szCs w:val="24"/>
          <w:lang w:val="sr-Cyrl-RS"/>
        </w:rPr>
        <w:tab/>
      </w:r>
      <w:r w:rsidRPr="005261AA">
        <w:rPr>
          <w:rFonts w:ascii="Times New Roman" w:hAnsi="Times New Roman"/>
          <w:szCs w:val="24"/>
          <w:lang w:val="sr-Cyrl-RS"/>
        </w:rPr>
        <w:t xml:space="preserve">1. </w:t>
      </w:r>
      <w:r w:rsidR="00A6759D">
        <w:rPr>
          <w:rFonts w:ascii="Times New Roman" w:hAnsi="Times New Roman"/>
          <w:szCs w:val="24"/>
          <w:lang w:val="sr-Cyrl-RS"/>
        </w:rPr>
        <w:t>Miroslav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Đorđević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2. </w:t>
      </w:r>
      <w:r w:rsidR="00A6759D">
        <w:rPr>
          <w:rFonts w:ascii="Times New Roman" w:hAnsi="Times New Roman"/>
          <w:szCs w:val="24"/>
          <w:lang w:val="sr-Cyrl-RS"/>
        </w:rPr>
        <w:t>Dušan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Purić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3. </w:t>
      </w:r>
      <w:r w:rsidR="00A6759D">
        <w:rPr>
          <w:rFonts w:ascii="Times New Roman" w:hAnsi="Times New Roman"/>
          <w:szCs w:val="24"/>
          <w:lang w:val="sr-Cyrl-RS"/>
        </w:rPr>
        <w:t>Predrag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Đetković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4. </w:t>
      </w:r>
      <w:r w:rsidR="00A6759D">
        <w:rPr>
          <w:rFonts w:ascii="Times New Roman" w:hAnsi="Times New Roman"/>
          <w:szCs w:val="24"/>
          <w:lang w:val="sr-Cyrl-RS"/>
        </w:rPr>
        <w:t>Vesna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Luković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</w:p>
    <w:p w:rsidR="005261AA" w:rsidRPr="00A67BD8" w:rsidRDefault="005261AA" w:rsidP="005261AA">
      <w:pPr>
        <w:rPr>
          <w:rFonts w:ascii="Times New Roman" w:hAnsi="Times New Roman"/>
          <w:szCs w:val="24"/>
          <w:lang w:val="sr-Cyrl-RS"/>
        </w:rPr>
      </w:pPr>
      <w:r w:rsidRPr="00A67BD8">
        <w:rPr>
          <w:rFonts w:ascii="Times New Roman" w:hAnsi="Times New Roman"/>
          <w:szCs w:val="24"/>
          <w:lang w:val="sr-Cyrl-RS"/>
        </w:rPr>
        <w:t>13:30 – 14:00</w:t>
      </w:r>
      <w:r w:rsidRPr="00A67BD8">
        <w:rPr>
          <w:rFonts w:ascii="Times New Roman" w:hAnsi="Times New Roman"/>
          <w:szCs w:val="24"/>
          <w:lang w:val="sr-Cyrl-RS"/>
        </w:rPr>
        <w:tab/>
      </w:r>
      <w:r w:rsidR="00A6759D">
        <w:rPr>
          <w:rFonts w:ascii="Times New Roman" w:hAnsi="Times New Roman"/>
          <w:szCs w:val="24"/>
          <w:lang w:val="sr-Cyrl-RS"/>
        </w:rPr>
        <w:t>Pauza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</w:p>
    <w:p w:rsidR="005261AA" w:rsidRPr="00A67BD8" w:rsidRDefault="005261AA" w:rsidP="005261AA">
      <w:pPr>
        <w:rPr>
          <w:rFonts w:ascii="Times New Roman" w:hAnsi="Times New Roman"/>
          <w:szCs w:val="24"/>
          <w:lang w:val="sr-Cyrl-RS"/>
        </w:rPr>
      </w:pPr>
    </w:p>
    <w:p w:rsidR="005261AA" w:rsidRPr="00A67BD8" w:rsidRDefault="005261AA" w:rsidP="005261AA">
      <w:pPr>
        <w:ind w:left="2160" w:hanging="2160"/>
        <w:rPr>
          <w:rFonts w:ascii="Times New Roman" w:hAnsi="Times New Roman"/>
          <w:szCs w:val="24"/>
          <w:lang w:val="sr-Cyrl-RS"/>
        </w:rPr>
      </w:pPr>
      <w:r w:rsidRPr="00A67BD8">
        <w:rPr>
          <w:rFonts w:ascii="Times New Roman" w:hAnsi="Times New Roman"/>
          <w:szCs w:val="24"/>
          <w:lang w:val="sr-Cyrl-RS"/>
        </w:rPr>
        <w:t>14:00 – 16:00</w:t>
      </w:r>
      <w:r w:rsidRPr="00A67BD8">
        <w:rPr>
          <w:rFonts w:ascii="Times New Roman" w:hAnsi="Times New Roman"/>
          <w:szCs w:val="24"/>
          <w:lang w:val="sr-Cyrl-RS"/>
        </w:rPr>
        <w:tab/>
      </w:r>
      <w:r w:rsidR="00A6759D">
        <w:rPr>
          <w:rFonts w:ascii="Times New Roman" w:hAnsi="Times New Roman"/>
          <w:szCs w:val="24"/>
          <w:lang w:val="sr-Cyrl-RS"/>
        </w:rPr>
        <w:t>Razgovora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kandidatima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koji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ispunjavaju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uslove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izbor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člana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sudstva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Visokog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tužilaštva</w:t>
      </w:r>
      <w:r w:rsidRPr="00A67BD8">
        <w:rPr>
          <w:rFonts w:ascii="Times New Roman" w:hAnsi="Times New Roman"/>
          <w:szCs w:val="24"/>
          <w:lang w:val="sr-Cyrl-RS"/>
        </w:rPr>
        <w:t xml:space="preserve"> – </w:t>
      </w:r>
      <w:r w:rsidR="00A6759D">
        <w:rPr>
          <w:rFonts w:ascii="Times New Roman" w:hAnsi="Times New Roman"/>
          <w:szCs w:val="24"/>
          <w:lang w:val="sr-Cyrl-RS"/>
        </w:rPr>
        <w:t>kandidati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koji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podneli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prijave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za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oba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Saveta</w:t>
      </w:r>
      <w:r w:rsidRPr="00A67BD8">
        <w:rPr>
          <w:rFonts w:ascii="Times New Roman" w:hAnsi="Times New Roman"/>
          <w:szCs w:val="24"/>
          <w:lang w:val="sr-Cyrl-RS"/>
        </w:rPr>
        <w:t xml:space="preserve">, </w:t>
      </w:r>
      <w:r w:rsidR="00A6759D">
        <w:rPr>
          <w:rFonts w:ascii="Times New Roman" w:hAnsi="Times New Roman"/>
          <w:szCs w:val="24"/>
          <w:lang w:val="sr-Cyrl-RS"/>
        </w:rPr>
        <w:t>a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oni</w:t>
      </w:r>
      <w:r w:rsidRPr="00A67BD8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su</w:t>
      </w:r>
    </w:p>
    <w:p w:rsidR="005261AA" w:rsidRPr="005261AA" w:rsidRDefault="005261AA" w:rsidP="005261AA">
      <w:pPr>
        <w:ind w:left="2160" w:hanging="2160"/>
        <w:rPr>
          <w:rFonts w:ascii="Times New Roman" w:hAnsi="Times New Roman"/>
          <w:b/>
          <w:szCs w:val="24"/>
          <w:lang w:val="sr-Cyrl-RS"/>
        </w:rPr>
      </w:pP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1. </w:t>
      </w:r>
      <w:r w:rsidR="00A6759D">
        <w:rPr>
          <w:rFonts w:ascii="Times New Roman" w:hAnsi="Times New Roman"/>
          <w:szCs w:val="24"/>
          <w:lang w:val="sr-Cyrl-RS"/>
        </w:rPr>
        <w:t>Vladimir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Simić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2. </w:t>
      </w:r>
      <w:r w:rsidR="00A6759D">
        <w:rPr>
          <w:rFonts w:ascii="Times New Roman" w:hAnsi="Times New Roman"/>
          <w:szCs w:val="24"/>
          <w:lang w:val="sr-Cyrl-RS"/>
        </w:rPr>
        <w:t>Aleksandar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Popović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3. </w:t>
      </w:r>
      <w:r w:rsidR="00A6759D">
        <w:rPr>
          <w:rFonts w:ascii="Times New Roman" w:hAnsi="Times New Roman"/>
          <w:szCs w:val="24"/>
          <w:lang w:val="sr-Cyrl-RS"/>
        </w:rPr>
        <w:t>Srđan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Stefanović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4. </w:t>
      </w:r>
      <w:r w:rsidR="00A6759D">
        <w:rPr>
          <w:rFonts w:ascii="Times New Roman" w:hAnsi="Times New Roman"/>
          <w:szCs w:val="24"/>
          <w:lang w:val="sr-Cyrl-RS"/>
        </w:rPr>
        <w:t>Nenad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Tešić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lastRenderedPageBreak/>
        <w:t xml:space="preserve">5. </w:t>
      </w:r>
      <w:r w:rsidR="00A6759D">
        <w:rPr>
          <w:rFonts w:ascii="Times New Roman" w:hAnsi="Times New Roman"/>
          <w:szCs w:val="24"/>
          <w:lang w:val="sr-Cyrl-RS"/>
        </w:rPr>
        <w:t>Jelena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Glušica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6. </w:t>
      </w:r>
      <w:r w:rsidR="00A6759D">
        <w:rPr>
          <w:rFonts w:ascii="Times New Roman" w:hAnsi="Times New Roman"/>
          <w:szCs w:val="24"/>
          <w:lang w:val="sr-Cyrl-RS"/>
        </w:rPr>
        <w:t>Bojan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Petrović</w:t>
      </w:r>
    </w:p>
    <w:p w:rsidR="005261AA" w:rsidRPr="005261AA" w:rsidRDefault="005261AA" w:rsidP="005261AA">
      <w:pPr>
        <w:ind w:left="2160"/>
        <w:rPr>
          <w:rFonts w:ascii="Times New Roman" w:hAnsi="Times New Roman"/>
          <w:szCs w:val="24"/>
          <w:lang w:val="sr-Cyrl-RS"/>
        </w:rPr>
      </w:pPr>
      <w:r w:rsidRPr="005261AA">
        <w:rPr>
          <w:rFonts w:ascii="Times New Roman" w:hAnsi="Times New Roman"/>
          <w:szCs w:val="24"/>
          <w:lang w:val="sr-Cyrl-RS"/>
        </w:rPr>
        <w:t xml:space="preserve">7. </w:t>
      </w:r>
      <w:r w:rsidR="00A6759D">
        <w:rPr>
          <w:rFonts w:ascii="Times New Roman" w:hAnsi="Times New Roman"/>
          <w:szCs w:val="24"/>
          <w:lang w:val="sr-Cyrl-RS"/>
        </w:rPr>
        <w:t>Nataša</w:t>
      </w:r>
      <w:r w:rsidRPr="005261AA">
        <w:rPr>
          <w:rFonts w:ascii="Times New Roman" w:hAnsi="Times New Roman"/>
          <w:szCs w:val="24"/>
          <w:lang w:val="sr-Cyrl-RS"/>
        </w:rPr>
        <w:t xml:space="preserve"> </w:t>
      </w:r>
      <w:r w:rsidR="00A6759D">
        <w:rPr>
          <w:rFonts w:ascii="Times New Roman" w:hAnsi="Times New Roman"/>
          <w:szCs w:val="24"/>
          <w:lang w:val="sr-Cyrl-RS"/>
        </w:rPr>
        <w:t>Delić</w:t>
      </w:r>
    </w:p>
    <w:p w:rsidR="005261AA" w:rsidRPr="005261AA" w:rsidRDefault="005261AA" w:rsidP="005261AA">
      <w:pPr>
        <w:rPr>
          <w:rFonts w:ascii="Times New Roman" w:hAnsi="Times New Roman"/>
          <w:b/>
          <w:szCs w:val="24"/>
          <w:lang w:val="sr-Cyrl-RS"/>
        </w:rPr>
      </w:pPr>
    </w:p>
    <w:p w:rsidR="00A67BD8" w:rsidRDefault="00A6759D" w:rsidP="00A67BD8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RS"/>
        </w:rPr>
        <w:t>Predlažio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redosled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bide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zavođenja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prijave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početku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razgovora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svakom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grupom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omogućeno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svakom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5 </w:t>
      </w:r>
      <w:r>
        <w:rPr>
          <w:rFonts w:ascii="Times New Roman" w:hAnsi="Times New Roman"/>
          <w:szCs w:val="24"/>
          <w:lang w:val="sr-Cyrl-RS"/>
        </w:rPr>
        <w:t>minuta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postavljali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posle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gosti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predviđenog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svaku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grupu</w:t>
      </w:r>
      <w:r w:rsidR="005261AA" w:rsidRPr="00A67BD8">
        <w:rPr>
          <w:rFonts w:ascii="Times New Roman" w:hAnsi="Times New Roman"/>
          <w:szCs w:val="24"/>
          <w:lang w:val="sr-Cyrl-RS"/>
        </w:rPr>
        <w:t>.</w:t>
      </w:r>
    </w:p>
    <w:p w:rsidR="004566A8" w:rsidRPr="00A67BD8" w:rsidRDefault="00A6759D" w:rsidP="00A67BD8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RS"/>
        </w:rPr>
        <w:t>Podsetio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50. </w:t>
      </w:r>
      <w:r>
        <w:rPr>
          <w:rFonts w:ascii="Times New Roman" w:hAnsi="Times New Roman"/>
          <w:szCs w:val="24"/>
          <w:lang w:val="sr-Cyrl-RS"/>
        </w:rPr>
        <w:t>stav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3. </w:t>
      </w:r>
      <w:r>
        <w:rPr>
          <w:rFonts w:ascii="Times New Roman" w:hAnsi="Times New Roman"/>
          <w:szCs w:val="24"/>
          <w:lang w:val="sr-Cyrl-RS"/>
        </w:rPr>
        <w:t>oba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Zakon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VSS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VST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) </w:t>
      </w:r>
      <w:r>
        <w:rPr>
          <w:rFonts w:ascii="Times New Roman" w:hAnsi="Times New Roman"/>
          <w:szCs w:val="24"/>
          <w:lang w:val="sr-Cyrl-RS"/>
        </w:rPr>
        <w:t>propisano</w:t>
      </w:r>
      <w:r w:rsidR="005261AA" w:rsidRPr="00A67B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261AA" w:rsidRPr="005261AA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pre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održavanja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sednice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Narodne</w:t>
      </w:r>
      <w:r w:rsidR="005261AA" w:rsidRPr="005261AA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skupštine</w:t>
      </w:r>
      <w:r w:rsidR="005261AA" w:rsidRPr="005261AA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za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izbor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člana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Saveta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Cs w:val="24"/>
        </w:rPr>
        <w:t>Odbor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organizuje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javno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slušanje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radi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predstavljanja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kandidata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Cs w:val="24"/>
        </w:rPr>
        <w:t>na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kojem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učestvuju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predstavnici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opšte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i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stručne</w:t>
      </w:r>
      <w:r w:rsidR="005261AA" w:rsidRPr="005261AA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javnosti</w:t>
      </w:r>
      <w:r w:rsidR="005261AA" w:rsidRPr="005261AA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čime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biti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omogućeno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kandidatima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koje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Odbor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predloži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Narodnoj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skupštini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, 8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VSS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i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8 </w:t>
      </w:r>
      <w:r>
        <w:rPr>
          <w:rFonts w:ascii="Times New Roman" w:hAnsi="Times New Roman"/>
          <w:bCs/>
          <w:color w:val="000000"/>
          <w:szCs w:val="24"/>
          <w:lang w:val="sr-Cyrl-RS"/>
        </w:rPr>
        <w:t>za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VST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Cs w:val="24"/>
          <w:lang w:val="sr-Cyrl-RS"/>
        </w:rPr>
        <w:t>ponovo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obavi</w:t>
      </w:r>
      <w:r w:rsidR="005261AA" w:rsidRPr="00A67BD8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razgovor</w:t>
      </w:r>
      <w:r w:rsidR="005261AA" w:rsidRPr="00A67BD8">
        <w:rPr>
          <w:rFonts w:ascii="Times New Roman" w:hAnsi="Times New Roman"/>
          <w:bCs/>
          <w:color w:val="000000"/>
          <w:szCs w:val="24"/>
        </w:rPr>
        <w:t>.</w:t>
      </w:r>
    </w:p>
    <w:p w:rsidR="005261AA" w:rsidRPr="005261AA" w:rsidRDefault="0009647B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F0A32" w:rsidRPr="005261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056CA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5261AA" w:rsidRPr="00526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61AA" w:rsidRPr="005261AA" w:rsidRDefault="005261A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Miodrag</w:t>
      </w:r>
      <w:r w:rsidR="004056CA" w:rsidRPr="00526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ostavljeno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BD8" w:rsidRPr="00A67BD8" w:rsidRDefault="00A67BD8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4056CA" w:rsidRPr="00526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predviđenom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BD8" w:rsidRPr="00A67BD8" w:rsidRDefault="00A67BD8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Svetozar</w:t>
      </w:r>
      <w:r w:rsidR="004056CA" w:rsidRPr="00A67B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Vujačić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konkurisali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BD8" w:rsidRPr="00A67BD8" w:rsidRDefault="00A67BD8" w:rsidP="005261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A67B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r w:rsidR="004056CA" w:rsidRPr="00A67B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4056CA" w:rsidRPr="00A67B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Đorđe</w:t>
      </w:r>
      <w:r w:rsidR="004056CA" w:rsidRPr="00A67B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Pavićević</w:t>
      </w:r>
      <w:r w:rsidR="00A67B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7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nesrazmerno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2164" w:rsidRDefault="00A6759D" w:rsidP="00A67B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ravnomernija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dolaska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2164" w:rsidRPr="00A67BD8" w:rsidRDefault="00A6759D" w:rsidP="00A67B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Potsetio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striming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smatrati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6CA" w:rsidRPr="005261AA" w:rsidRDefault="004056C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647B" w:rsidRDefault="00CB2164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b/>
          <w:sz w:val="24"/>
          <w:szCs w:val="24"/>
          <w:lang w:val="sr-Cyrl-R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okvirno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svakim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uskraćen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zamoliti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sačekaju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razumevanje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2164" w:rsidRDefault="00A6759D" w:rsidP="00CB21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B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uživo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2164" w:rsidRPr="00CB2164" w:rsidRDefault="00CB2164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4E3" w:rsidRPr="005261AA" w:rsidRDefault="0009647B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Pošto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više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bilo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prijavljenih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zaključio</w:t>
      </w:r>
      <w:r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Odbor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donese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Odluku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rasporedu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C874E3" w:rsidRPr="00526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4E3" w:rsidRPr="005261AA" w:rsidRDefault="00C874E3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4E3" w:rsidRPr="005261AA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C874E3" w:rsidRPr="005261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874E3" w:rsidRPr="005261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66A8" w:rsidRPr="005261AA" w:rsidRDefault="004566A8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647B" w:rsidRPr="005261AA" w:rsidRDefault="0009647B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V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isokom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A6759D">
        <w:rPr>
          <w:rFonts w:ascii="Times New Roman" w:hAnsi="Times New Roman" w:cs="Times New Roman"/>
          <w:sz w:val="24"/>
          <w:szCs w:val="24"/>
        </w:rPr>
        <w:t>o</w:t>
      </w:r>
      <w:r w:rsidRPr="00526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647B" w:rsidRPr="005261AA" w:rsidRDefault="0009647B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9E7" w:rsidRPr="005261AA" w:rsidRDefault="006733F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AA">
        <w:rPr>
          <w:rFonts w:ascii="Times New Roman" w:hAnsi="Times New Roman" w:cs="Times New Roman"/>
          <w:sz w:val="24"/>
          <w:szCs w:val="24"/>
        </w:rPr>
        <w:tab/>
      </w:r>
      <w:r w:rsidR="00A6759D">
        <w:rPr>
          <w:rFonts w:ascii="Times New Roman" w:hAnsi="Times New Roman" w:cs="Times New Roman"/>
          <w:sz w:val="24"/>
          <w:szCs w:val="24"/>
        </w:rPr>
        <w:t>Predsednik</w:t>
      </w:r>
      <w:r w:rsidR="0009647B" w:rsidRPr="005261AA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je</w:t>
      </w:r>
      <w:r w:rsidR="0009647B" w:rsidRPr="005261AA">
        <w:rPr>
          <w:rFonts w:ascii="Times New Roman" w:hAnsi="Times New Roman" w:cs="Times New Roman"/>
          <w:sz w:val="24"/>
          <w:szCs w:val="24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</w:rPr>
        <w:t>p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redl</w:t>
      </w:r>
      <w:r w:rsidR="00A6759D">
        <w:rPr>
          <w:rFonts w:ascii="Times New Roman" w:hAnsi="Times New Roman" w:cs="Times New Roman"/>
          <w:sz w:val="24"/>
          <w:szCs w:val="24"/>
        </w:rPr>
        <w:t>ožio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pozove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9647B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Kraguj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vca</w:t>
      </w:r>
      <w:r w:rsidR="003849E7" w:rsidRPr="00526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61AA" w:rsidRPr="007F40CC" w:rsidRDefault="005261A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C5C" w:rsidRPr="007F40CC" w:rsidRDefault="00B87E4F" w:rsidP="007F40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733FA" w:rsidRPr="007F40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63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163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36C5C" w:rsidRPr="007F40C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9738B4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9738B4" w:rsidRPr="007F40C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056CA" w:rsidRPr="007F40CC" w:rsidRDefault="004056C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Đorđe</w:t>
      </w:r>
      <w:r w:rsidR="004056CA" w:rsidRPr="00D401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Komlenski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procenom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01D5" w:rsidRPr="00D401D5" w:rsidRDefault="00D401D5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Miodrag</w:t>
      </w:r>
      <w:r w:rsidR="004056CA" w:rsidRPr="00D401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VSS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VST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istraživanjnja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CEPRIS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setom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01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68C5" w:rsidRPr="00D401D5" w:rsidRDefault="007768C5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Pr="007768C5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Đorđe</w:t>
      </w:r>
      <w:r w:rsidR="004056CA" w:rsidRPr="00D401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Komlenski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pozvane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6CA" w:rsidRPr="007F40CC" w:rsidRDefault="004056C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Pr="007F40CC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4056CA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64163C" w:rsidRPr="007F40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6CA" w:rsidRPr="007F40CC" w:rsidRDefault="004056C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6CA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4056CA" w:rsidRPr="007F40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4056CA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056CA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4056CA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4056CA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056CA" w:rsidRPr="007F40C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01D5" w:rsidRPr="007F40CC" w:rsidRDefault="00D401D5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E7" w:rsidRDefault="004056CA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40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Pošto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više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bilo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prijavljenih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zaključio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Odbor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sednicu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koju</w:t>
      </w:r>
      <w:r w:rsidR="00A108D2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će</w:t>
      </w:r>
      <w:r w:rsidR="00A108D2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održati</w:t>
      </w:r>
      <w:r w:rsidR="00A108D2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subotu</w:t>
      </w:r>
      <w:r w:rsidR="00A108D2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11.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marta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pozove</w:t>
      </w:r>
      <w:r w:rsidR="003849E7" w:rsidRPr="007F40CC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 w:eastAsia="sr-Cyrl-CS"/>
        </w:rPr>
        <w:t>predstavnike</w:t>
      </w:r>
      <w:r w:rsidR="00D401D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Udruženj</w:t>
      </w:r>
      <w:r w:rsidR="00A6759D">
        <w:rPr>
          <w:rFonts w:ascii="Times New Roman" w:hAnsi="Times New Roman" w:cs="Times New Roman"/>
          <w:sz w:val="24"/>
          <w:szCs w:val="24"/>
        </w:rPr>
        <w:t>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Advokatsk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komor</w:t>
      </w:r>
      <w:r w:rsidR="00A6759D">
        <w:rPr>
          <w:rFonts w:ascii="Times New Roman" w:hAnsi="Times New Roman" w:cs="Times New Roman"/>
          <w:sz w:val="24"/>
          <w:szCs w:val="24"/>
        </w:rPr>
        <w:t>e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Kraguj</w:t>
      </w:r>
      <w:r w:rsidR="007768C5" w:rsidRPr="005261AA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6759D">
        <w:rPr>
          <w:rFonts w:ascii="Times New Roman" w:hAnsi="Times New Roman" w:cs="Times New Roman"/>
          <w:sz w:val="24"/>
          <w:szCs w:val="24"/>
          <w:lang w:val="sr-Cyrl-RS"/>
        </w:rPr>
        <w:t>vca</w:t>
      </w:r>
      <w:r w:rsidR="007768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68C5" w:rsidRPr="007F40CC" w:rsidRDefault="007768C5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B87E4F" w:rsidRPr="007F40CC" w:rsidRDefault="00A6759D" w:rsidP="00D401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B87E4F" w:rsidRPr="007F40C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87E4F" w:rsidRPr="007F40C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49E7" w:rsidRPr="007F40CC" w:rsidRDefault="003849E7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943153" w:rsidRDefault="00A6759D" w:rsidP="007768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7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68C5">
        <w:rPr>
          <w:rFonts w:ascii="Times New Roman" w:hAnsi="Times New Roman" w:cs="Times New Roman"/>
          <w:sz w:val="24"/>
          <w:szCs w:val="24"/>
        </w:rPr>
        <w:t>15,</w:t>
      </w:r>
      <w:r w:rsidR="007D0460" w:rsidRPr="007F40CC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43153" w:rsidRPr="007F40C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68C5" w:rsidRPr="007F40CC" w:rsidRDefault="007768C5" w:rsidP="007768C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502CF" w:rsidRPr="007F40CC" w:rsidRDefault="00B502CF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02CF" w:rsidRDefault="00B502CF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F40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0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40C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</w:t>
      </w:r>
      <w:r w:rsidR="003D1853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A6759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768C5" w:rsidRPr="007F40CC" w:rsidRDefault="007768C5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34F1" w:rsidRPr="007768C5" w:rsidRDefault="00A6759D" w:rsidP="007F40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B502CF" w:rsidRPr="007F40CC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D1853" w:rsidRPr="007F40C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B502CF" w:rsidRPr="007F40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sectPr w:rsidR="005834F1" w:rsidRPr="007768C5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F1" w:rsidRDefault="000558F1" w:rsidP="003D1853">
      <w:r>
        <w:separator/>
      </w:r>
    </w:p>
  </w:endnote>
  <w:endnote w:type="continuationSeparator" w:id="0">
    <w:p w:rsidR="000558F1" w:rsidRDefault="000558F1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D" w:rsidRDefault="00A67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D" w:rsidRDefault="00A67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D" w:rsidRDefault="00A6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F1" w:rsidRDefault="000558F1" w:rsidP="003D1853">
      <w:r>
        <w:separator/>
      </w:r>
    </w:p>
  </w:footnote>
  <w:footnote w:type="continuationSeparator" w:id="0">
    <w:p w:rsidR="000558F1" w:rsidRDefault="000558F1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D" w:rsidRDefault="00A67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D" w:rsidRDefault="00A6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32CA"/>
    <w:rsid w:val="000318B9"/>
    <w:rsid w:val="00035B3B"/>
    <w:rsid w:val="00036325"/>
    <w:rsid w:val="00040774"/>
    <w:rsid w:val="00042248"/>
    <w:rsid w:val="000446BB"/>
    <w:rsid w:val="000558F1"/>
    <w:rsid w:val="00077AC5"/>
    <w:rsid w:val="0009647B"/>
    <w:rsid w:val="000C3F72"/>
    <w:rsid w:val="000D029E"/>
    <w:rsid w:val="000D2169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29D4"/>
    <w:rsid w:val="00197213"/>
    <w:rsid w:val="001C351F"/>
    <w:rsid w:val="001D3E50"/>
    <w:rsid w:val="001D7D35"/>
    <w:rsid w:val="001E1158"/>
    <w:rsid w:val="001E75DF"/>
    <w:rsid w:val="002021EC"/>
    <w:rsid w:val="00202C75"/>
    <w:rsid w:val="002037E2"/>
    <w:rsid w:val="002122E1"/>
    <w:rsid w:val="00221BC9"/>
    <w:rsid w:val="00254233"/>
    <w:rsid w:val="00263302"/>
    <w:rsid w:val="00273842"/>
    <w:rsid w:val="002856D2"/>
    <w:rsid w:val="002929BD"/>
    <w:rsid w:val="002955C3"/>
    <w:rsid w:val="002C008F"/>
    <w:rsid w:val="002C7D7E"/>
    <w:rsid w:val="002D6DB2"/>
    <w:rsid w:val="002D6FB3"/>
    <w:rsid w:val="002E4621"/>
    <w:rsid w:val="003032E0"/>
    <w:rsid w:val="003050C3"/>
    <w:rsid w:val="0030737F"/>
    <w:rsid w:val="00312B65"/>
    <w:rsid w:val="003219B7"/>
    <w:rsid w:val="00321BE8"/>
    <w:rsid w:val="003448F3"/>
    <w:rsid w:val="00346F05"/>
    <w:rsid w:val="00371206"/>
    <w:rsid w:val="003820AF"/>
    <w:rsid w:val="003849E7"/>
    <w:rsid w:val="0039243A"/>
    <w:rsid w:val="003A5D62"/>
    <w:rsid w:val="003A62AC"/>
    <w:rsid w:val="003D1853"/>
    <w:rsid w:val="003E022E"/>
    <w:rsid w:val="003E181E"/>
    <w:rsid w:val="004056CA"/>
    <w:rsid w:val="004074DD"/>
    <w:rsid w:val="004566A8"/>
    <w:rsid w:val="00461C03"/>
    <w:rsid w:val="00470D29"/>
    <w:rsid w:val="00486F65"/>
    <w:rsid w:val="00492C30"/>
    <w:rsid w:val="004A18DF"/>
    <w:rsid w:val="004D02EB"/>
    <w:rsid w:val="004E7760"/>
    <w:rsid w:val="004F7AE5"/>
    <w:rsid w:val="005009CF"/>
    <w:rsid w:val="00520726"/>
    <w:rsid w:val="005261AA"/>
    <w:rsid w:val="00535B76"/>
    <w:rsid w:val="0053766D"/>
    <w:rsid w:val="0055507E"/>
    <w:rsid w:val="00563B53"/>
    <w:rsid w:val="005701B0"/>
    <w:rsid w:val="00570963"/>
    <w:rsid w:val="00575DC9"/>
    <w:rsid w:val="005834F1"/>
    <w:rsid w:val="005A383C"/>
    <w:rsid w:val="005C7BAF"/>
    <w:rsid w:val="005D5A18"/>
    <w:rsid w:val="006034CB"/>
    <w:rsid w:val="00605126"/>
    <w:rsid w:val="006161D1"/>
    <w:rsid w:val="00617089"/>
    <w:rsid w:val="00617CC1"/>
    <w:rsid w:val="006247AA"/>
    <w:rsid w:val="00630995"/>
    <w:rsid w:val="0064163C"/>
    <w:rsid w:val="006641C3"/>
    <w:rsid w:val="006733FA"/>
    <w:rsid w:val="00681A0D"/>
    <w:rsid w:val="00696671"/>
    <w:rsid w:val="006B7451"/>
    <w:rsid w:val="006F0A32"/>
    <w:rsid w:val="00736C5C"/>
    <w:rsid w:val="00743974"/>
    <w:rsid w:val="00750200"/>
    <w:rsid w:val="00774400"/>
    <w:rsid w:val="007768C5"/>
    <w:rsid w:val="007772D3"/>
    <w:rsid w:val="00784F11"/>
    <w:rsid w:val="00786A6D"/>
    <w:rsid w:val="007B3B30"/>
    <w:rsid w:val="007C1448"/>
    <w:rsid w:val="007D0460"/>
    <w:rsid w:val="007D419A"/>
    <w:rsid w:val="007D735F"/>
    <w:rsid w:val="007E2F98"/>
    <w:rsid w:val="007E44C7"/>
    <w:rsid w:val="007E7C29"/>
    <w:rsid w:val="007F03D5"/>
    <w:rsid w:val="007F40CC"/>
    <w:rsid w:val="00800D88"/>
    <w:rsid w:val="00806C72"/>
    <w:rsid w:val="00824F99"/>
    <w:rsid w:val="008515DC"/>
    <w:rsid w:val="00851E91"/>
    <w:rsid w:val="0085448B"/>
    <w:rsid w:val="00864CF8"/>
    <w:rsid w:val="008707B9"/>
    <w:rsid w:val="008957F4"/>
    <w:rsid w:val="00895EC1"/>
    <w:rsid w:val="00897C75"/>
    <w:rsid w:val="008A334B"/>
    <w:rsid w:val="008A58E4"/>
    <w:rsid w:val="008D284E"/>
    <w:rsid w:val="008E3A0F"/>
    <w:rsid w:val="009027D4"/>
    <w:rsid w:val="00903F20"/>
    <w:rsid w:val="00923AB8"/>
    <w:rsid w:val="00934E3A"/>
    <w:rsid w:val="00943153"/>
    <w:rsid w:val="009532F3"/>
    <w:rsid w:val="00955AAD"/>
    <w:rsid w:val="009738B4"/>
    <w:rsid w:val="00976824"/>
    <w:rsid w:val="00982063"/>
    <w:rsid w:val="009917CA"/>
    <w:rsid w:val="009D2D79"/>
    <w:rsid w:val="00A10611"/>
    <w:rsid w:val="00A108D2"/>
    <w:rsid w:val="00A13B80"/>
    <w:rsid w:val="00A164D9"/>
    <w:rsid w:val="00A25A3F"/>
    <w:rsid w:val="00A27DC6"/>
    <w:rsid w:val="00A62DA9"/>
    <w:rsid w:val="00A63C66"/>
    <w:rsid w:val="00A66A8B"/>
    <w:rsid w:val="00A6759D"/>
    <w:rsid w:val="00A67BD8"/>
    <w:rsid w:val="00A82566"/>
    <w:rsid w:val="00A83367"/>
    <w:rsid w:val="00A95AAF"/>
    <w:rsid w:val="00AA74C7"/>
    <w:rsid w:val="00AC0368"/>
    <w:rsid w:val="00AD1784"/>
    <w:rsid w:val="00AD337A"/>
    <w:rsid w:val="00AD7D94"/>
    <w:rsid w:val="00AE5FB9"/>
    <w:rsid w:val="00B07ED1"/>
    <w:rsid w:val="00B12F87"/>
    <w:rsid w:val="00B20406"/>
    <w:rsid w:val="00B502CF"/>
    <w:rsid w:val="00B74A69"/>
    <w:rsid w:val="00B834BF"/>
    <w:rsid w:val="00B87E4F"/>
    <w:rsid w:val="00B952DE"/>
    <w:rsid w:val="00BA158D"/>
    <w:rsid w:val="00BD0FE1"/>
    <w:rsid w:val="00BF350C"/>
    <w:rsid w:val="00C133A4"/>
    <w:rsid w:val="00C26C19"/>
    <w:rsid w:val="00C64523"/>
    <w:rsid w:val="00C73F52"/>
    <w:rsid w:val="00C84FD1"/>
    <w:rsid w:val="00C874E3"/>
    <w:rsid w:val="00C95C0D"/>
    <w:rsid w:val="00CB2164"/>
    <w:rsid w:val="00CE15FC"/>
    <w:rsid w:val="00D05B53"/>
    <w:rsid w:val="00D15765"/>
    <w:rsid w:val="00D23EDA"/>
    <w:rsid w:val="00D24EEB"/>
    <w:rsid w:val="00D356DD"/>
    <w:rsid w:val="00D401D5"/>
    <w:rsid w:val="00D47EFC"/>
    <w:rsid w:val="00D50117"/>
    <w:rsid w:val="00D513C7"/>
    <w:rsid w:val="00D534A2"/>
    <w:rsid w:val="00D5437C"/>
    <w:rsid w:val="00D8123C"/>
    <w:rsid w:val="00D871C3"/>
    <w:rsid w:val="00D90493"/>
    <w:rsid w:val="00D91EA8"/>
    <w:rsid w:val="00D95563"/>
    <w:rsid w:val="00DA41F7"/>
    <w:rsid w:val="00DD2891"/>
    <w:rsid w:val="00DF03B9"/>
    <w:rsid w:val="00E07377"/>
    <w:rsid w:val="00E23939"/>
    <w:rsid w:val="00E4185E"/>
    <w:rsid w:val="00E55AB7"/>
    <w:rsid w:val="00E61962"/>
    <w:rsid w:val="00E84B0D"/>
    <w:rsid w:val="00EB1241"/>
    <w:rsid w:val="00EC1565"/>
    <w:rsid w:val="00ED0D88"/>
    <w:rsid w:val="00EF614D"/>
    <w:rsid w:val="00F076F1"/>
    <w:rsid w:val="00F171DD"/>
    <w:rsid w:val="00F24D70"/>
    <w:rsid w:val="00F51648"/>
    <w:rsid w:val="00F56FA3"/>
    <w:rsid w:val="00F8540C"/>
    <w:rsid w:val="00FB05E9"/>
    <w:rsid w:val="00FB7736"/>
    <w:rsid w:val="00FC1566"/>
    <w:rsid w:val="00FD1B57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Bodytext2">
    <w:name w:val="Body text (2)_"/>
    <w:basedOn w:val="DefaultParagraphFont"/>
    <w:link w:val="Bodytext20"/>
    <w:rsid w:val="006733F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33FA"/>
    <w:pPr>
      <w:widowControl w:val="0"/>
      <w:shd w:val="clear" w:color="auto" w:fill="FFFFFF"/>
      <w:spacing w:line="277" w:lineRule="exact"/>
      <w:ind w:hanging="34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2023-10-17T07:55:00Z</dcterms:created>
  <dcterms:modified xsi:type="dcterms:W3CDTF">2023-10-17T07:55:00Z</dcterms:modified>
</cp:coreProperties>
</file>